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7"/>
        <w:gridCol w:w="8615"/>
        <w:gridCol w:w="992"/>
      </w:tblGrid>
      <w:tr w:rsidR="00CB0CB0" w14:paraId="732031F0" w14:textId="77777777" w:rsidTr="00CB0CB0">
        <w:trPr>
          <w:trHeight w:val="558"/>
        </w:trPr>
        <w:tc>
          <w:tcPr>
            <w:tcW w:w="10314" w:type="dxa"/>
            <w:gridSpan w:val="3"/>
            <w:tcBorders>
              <w:bottom w:val="single" w:sz="4" w:space="0" w:color="auto"/>
            </w:tcBorders>
            <w:shd w:val="clear" w:color="auto" w:fill="B8CCE4" w:themeFill="accent1" w:themeFillTint="66"/>
            <w:vAlign w:val="center"/>
          </w:tcPr>
          <w:p w14:paraId="1CC2CA9D" w14:textId="712A011E" w:rsidR="00CB0CB0" w:rsidRPr="00CB0CB0" w:rsidRDefault="00CB0CB0" w:rsidP="00D73596">
            <w:pPr>
              <w:ind w:right="-78"/>
              <w:rPr>
                <w:rFonts w:ascii="Arial" w:hAnsi="Arial" w:cs="Arial"/>
              </w:rPr>
            </w:pPr>
            <w:bookmarkStart w:id="0" w:name="_Hlk523491102"/>
            <w:r w:rsidRPr="00CB0CB0">
              <w:rPr>
                <w:rFonts w:ascii="Arial" w:hAnsi="Arial" w:cs="Arial"/>
                <w:b/>
              </w:rPr>
              <w:t>Demonstrating your ability to be a Compliance Manager: for Practice Management</w:t>
            </w:r>
          </w:p>
        </w:tc>
      </w:tr>
      <w:tr w:rsidR="00CB0CB0" w14:paraId="15A4F185" w14:textId="77777777" w:rsidTr="00CB0CB0">
        <w:trPr>
          <w:trHeight w:val="1959"/>
        </w:trPr>
        <w:tc>
          <w:tcPr>
            <w:tcW w:w="10314" w:type="dxa"/>
            <w:gridSpan w:val="3"/>
            <w:tcBorders>
              <w:bottom w:val="single" w:sz="4" w:space="0" w:color="auto"/>
            </w:tcBorders>
            <w:vAlign w:val="center"/>
          </w:tcPr>
          <w:p w14:paraId="7E3B1A17" w14:textId="77777777" w:rsidR="00CB0CB0" w:rsidRPr="00271B1F" w:rsidRDefault="00CB0CB0" w:rsidP="00CB0CB0">
            <w:pPr>
              <w:jc w:val="both"/>
              <w:rPr>
                <w:rFonts w:ascii="Arial" w:hAnsi="Arial" w:cs="Arial"/>
                <w:b/>
                <w:i/>
                <w:sz w:val="18"/>
                <w:szCs w:val="18"/>
              </w:rPr>
            </w:pPr>
            <w:r w:rsidRPr="00271B1F">
              <w:rPr>
                <w:rFonts w:ascii="Arial" w:hAnsi="Arial" w:cs="Arial"/>
                <w:b/>
                <w:i/>
                <w:sz w:val="18"/>
                <w:szCs w:val="18"/>
              </w:rPr>
              <w:t xml:space="preserve">Handy hints: </w:t>
            </w:r>
          </w:p>
          <w:p w14:paraId="4F0EB626" w14:textId="77777777" w:rsidR="00CB0CB0" w:rsidRDefault="00CB0CB0" w:rsidP="00CB0CB0">
            <w:pPr>
              <w:pStyle w:val="ListParagraph"/>
              <w:ind w:left="234"/>
              <w:jc w:val="both"/>
              <w:rPr>
                <w:rFonts w:ascii="Arial" w:hAnsi="Arial" w:cs="Arial"/>
                <w:b/>
                <w:i/>
                <w:sz w:val="12"/>
                <w:szCs w:val="12"/>
              </w:rPr>
            </w:pPr>
          </w:p>
          <w:p w14:paraId="5BF67BAC" w14:textId="438E8EF2" w:rsidR="00CB0CB0" w:rsidRPr="00CB0CB0" w:rsidRDefault="00CB0CB0" w:rsidP="00CB0CB0">
            <w:pPr>
              <w:pStyle w:val="ListParagraph"/>
              <w:ind w:left="0"/>
              <w:jc w:val="both"/>
              <w:rPr>
                <w:rFonts w:ascii="Arial" w:hAnsi="Arial" w:cs="Arial"/>
                <w:i/>
                <w:sz w:val="18"/>
                <w:szCs w:val="18"/>
              </w:rPr>
            </w:pPr>
            <w:r w:rsidRPr="00271B1F">
              <w:rPr>
                <w:rFonts w:ascii="Arial" w:hAnsi="Arial" w:cs="Arial"/>
                <w:sz w:val="18"/>
                <w:szCs w:val="18"/>
              </w:rPr>
              <w:t xml:space="preserve">You can demonstrate your competence for each learning outcome by choosing either Options 1 or Option 2 </w:t>
            </w:r>
            <w:r>
              <w:rPr>
                <w:rFonts w:ascii="Arial" w:hAnsi="Arial" w:cs="Arial"/>
                <w:sz w:val="18"/>
                <w:szCs w:val="18"/>
              </w:rPr>
              <w:t>or a combination of them as set out in Stage 3.</w:t>
            </w:r>
          </w:p>
          <w:p w14:paraId="35DDB63C" w14:textId="19F35CAA" w:rsidR="00CB0CB0" w:rsidRPr="00CB0CB0" w:rsidRDefault="00CB0CB0" w:rsidP="00CB0CB0">
            <w:pPr>
              <w:jc w:val="both"/>
              <w:rPr>
                <w:rFonts w:ascii="Arial" w:hAnsi="Arial" w:cs="Arial"/>
                <w:b/>
                <w:sz w:val="18"/>
                <w:szCs w:val="18"/>
              </w:rPr>
            </w:pPr>
            <w:r w:rsidRPr="00CB0CB0">
              <w:rPr>
                <w:rFonts w:ascii="Arial" w:hAnsi="Arial" w:cs="Arial"/>
                <w:sz w:val="18"/>
                <w:szCs w:val="18"/>
              </w:rPr>
              <w:t xml:space="preserve">If you are proposing to use Option 1 think about using policies, procedures and other business documents you have drafted to evidence your competency. The benefit of doing this is that where you are also submitting an authorised entity application you will need to draft these documents anyway to support that application. So, using them here will save time. It normally means that the covering logbook entry can be very brief as the main evidence is in the policy, procedure of business document itself.  </w:t>
            </w:r>
          </w:p>
        </w:tc>
      </w:tr>
      <w:tr w:rsidR="00CB0CB0" w14:paraId="1CAA253D" w14:textId="77777777" w:rsidTr="00D73596">
        <w:trPr>
          <w:trHeight w:val="409"/>
        </w:trPr>
        <w:tc>
          <w:tcPr>
            <w:tcW w:w="707" w:type="dxa"/>
            <w:vAlign w:val="center"/>
          </w:tcPr>
          <w:p w14:paraId="2BBE1E82" w14:textId="77777777" w:rsidR="00CB0CB0" w:rsidRPr="00EF4E1F" w:rsidRDefault="00CB0CB0" w:rsidP="00CB0CB0">
            <w:pPr>
              <w:jc w:val="center"/>
              <w:rPr>
                <w:rFonts w:ascii="Arial" w:hAnsi="Arial" w:cs="Arial"/>
                <w:b/>
                <w:sz w:val="18"/>
                <w:szCs w:val="18"/>
              </w:rPr>
            </w:pPr>
            <w:r w:rsidRPr="00EF4E1F">
              <w:rPr>
                <w:rFonts w:ascii="Arial" w:hAnsi="Arial" w:cs="Arial"/>
                <w:b/>
                <w:sz w:val="18"/>
                <w:szCs w:val="18"/>
              </w:rPr>
              <w:t>Stage</w:t>
            </w:r>
          </w:p>
        </w:tc>
        <w:tc>
          <w:tcPr>
            <w:tcW w:w="8615" w:type="dxa"/>
            <w:vAlign w:val="center"/>
          </w:tcPr>
          <w:p w14:paraId="37A5330D" w14:textId="77777777" w:rsidR="00CB0CB0" w:rsidRPr="00EF4E1F" w:rsidRDefault="00CB0CB0" w:rsidP="00CB0CB0">
            <w:pPr>
              <w:rPr>
                <w:rFonts w:ascii="Arial" w:hAnsi="Arial" w:cs="Arial"/>
                <w:b/>
                <w:sz w:val="18"/>
                <w:szCs w:val="18"/>
              </w:rPr>
            </w:pPr>
            <w:r w:rsidRPr="00EF4E1F">
              <w:rPr>
                <w:rFonts w:ascii="Arial" w:hAnsi="Arial" w:cs="Arial"/>
                <w:b/>
                <w:sz w:val="18"/>
                <w:szCs w:val="18"/>
              </w:rPr>
              <w:t xml:space="preserve">The </w:t>
            </w:r>
            <w:r>
              <w:rPr>
                <w:rFonts w:ascii="Arial" w:hAnsi="Arial" w:cs="Arial"/>
                <w:b/>
                <w:sz w:val="18"/>
                <w:szCs w:val="18"/>
              </w:rPr>
              <w:t xml:space="preserve">Learning </w:t>
            </w:r>
            <w:r w:rsidRPr="00EF4E1F">
              <w:rPr>
                <w:rFonts w:ascii="Arial" w:hAnsi="Arial" w:cs="Arial"/>
                <w:b/>
                <w:sz w:val="18"/>
                <w:szCs w:val="18"/>
              </w:rPr>
              <w:t>Outcome being demonstrated</w:t>
            </w:r>
          </w:p>
        </w:tc>
        <w:tc>
          <w:tcPr>
            <w:tcW w:w="992" w:type="dxa"/>
            <w:vAlign w:val="center"/>
          </w:tcPr>
          <w:p w14:paraId="57A43AAF" w14:textId="0A07E711" w:rsidR="00CB0CB0" w:rsidRPr="00D73596" w:rsidRDefault="00CB0CB0" w:rsidP="00CB0CB0">
            <w:pPr>
              <w:jc w:val="center"/>
              <w:rPr>
                <w:rFonts w:ascii="Arial" w:hAnsi="Arial" w:cs="Arial"/>
                <w:b/>
                <w:sz w:val="18"/>
                <w:szCs w:val="18"/>
              </w:rPr>
            </w:pPr>
            <w:r w:rsidRPr="00D73596">
              <w:rPr>
                <w:rFonts w:ascii="Arial" w:hAnsi="Arial" w:cs="Arial"/>
                <w:b/>
                <w:sz w:val="18"/>
                <w:szCs w:val="18"/>
              </w:rPr>
              <w:t>Page</w:t>
            </w:r>
          </w:p>
        </w:tc>
      </w:tr>
      <w:tr w:rsidR="00CB0CB0" w14:paraId="251C4C61" w14:textId="77777777" w:rsidTr="00D73596">
        <w:trPr>
          <w:trHeight w:val="299"/>
        </w:trPr>
        <w:tc>
          <w:tcPr>
            <w:tcW w:w="707" w:type="dxa"/>
          </w:tcPr>
          <w:p w14:paraId="46635A18" w14:textId="77777777" w:rsidR="00CB0CB0" w:rsidRPr="00EF4E1F" w:rsidRDefault="00CB0CB0" w:rsidP="00CB0CB0">
            <w:pPr>
              <w:rPr>
                <w:rFonts w:ascii="Arial" w:hAnsi="Arial" w:cs="Arial"/>
                <w:b/>
                <w:sz w:val="18"/>
                <w:szCs w:val="18"/>
              </w:rPr>
            </w:pPr>
          </w:p>
        </w:tc>
        <w:tc>
          <w:tcPr>
            <w:tcW w:w="9607" w:type="dxa"/>
            <w:gridSpan w:val="2"/>
            <w:shd w:val="clear" w:color="auto" w:fill="8DB3E2" w:themeFill="text2" w:themeFillTint="66"/>
            <w:vAlign w:val="center"/>
          </w:tcPr>
          <w:p w14:paraId="5F7D9963" w14:textId="77777777" w:rsidR="00CB0CB0" w:rsidRPr="00EF4E1F" w:rsidRDefault="00CB0CB0" w:rsidP="00CB0CB0">
            <w:pPr>
              <w:rPr>
                <w:rFonts w:ascii="Arial" w:hAnsi="Arial" w:cs="Arial"/>
                <w:b/>
                <w:sz w:val="18"/>
                <w:szCs w:val="18"/>
              </w:rPr>
            </w:pPr>
            <w:r w:rsidRPr="00EF4E1F">
              <w:rPr>
                <w:rFonts w:ascii="Arial" w:hAnsi="Arial" w:cs="Arial"/>
                <w:b/>
                <w:sz w:val="18"/>
                <w:szCs w:val="18"/>
              </w:rPr>
              <w:t>Element 1 BEING PART OF A PROFESSION</w:t>
            </w:r>
          </w:p>
        </w:tc>
      </w:tr>
      <w:tr w:rsidR="00CB0CB0" w14:paraId="0E85819A" w14:textId="77777777" w:rsidTr="00D73596">
        <w:trPr>
          <w:trHeight w:val="547"/>
        </w:trPr>
        <w:tc>
          <w:tcPr>
            <w:tcW w:w="707" w:type="dxa"/>
          </w:tcPr>
          <w:p w14:paraId="49AAFE2E" w14:textId="77777777" w:rsidR="00CB0CB0" w:rsidRPr="00EF4E1F" w:rsidRDefault="00CB0CB0" w:rsidP="00CB0CB0">
            <w:pPr>
              <w:rPr>
                <w:rFonts w:ascii="Arial" w:hAnsi="Arial" w:cs="Arial"/>
                <w:b/>
                <w:sz w:val="18"/>
                <w:szCs w:val="18"/>
              </w:rPr>
            </w:pPr>
          </w:p>
        </w:tc>
        <w:tc>
          <w:tcPr>
            <w:tcW w:w="8615" w:type="dxa"/>
            <w:vAlign w:val="center"/>
          </w:tcPr>
          <w:p w14:paraId="3FE5F57D" w14:textId="77777777" w:rsidR="00CB0CB0" w:rsidRPr="00EF4E1F" w:rsidRDefault="00CB0CB0" w:rsidP="00CB0CB0">
            <w:pPr>
              <w:rPr>
                <w:rFonts w:ascii="Arial" w:hAnsi="Arial" w:cs="Arial"/>
                <w:b/>
                <w:sz w:val="18"/>
                <w:szCs w:val="18"/>
              </w:rPr>
            </w:pPr>
            <w:r w:rsidRPr="00EF4E1F">
              <w:rPr>
                <w:rFonts w:ascii="Arial" w:hAnsi="Arial" w:cs="Arial"/>
                <w:b/>
                <w:sz w:val="18"/>
                <w:szCs w:val="18"/>
              </w:rPr>
              <w:t xml:space="preserve">EXTERNAL INFLUENCES </w:t>
            </w:r>
            <w:r w:rsidRPr="00EF4E1F">
              <w:rPr>
                <w:rFonts w:ascii="Arial" w:hAnsi="Arial" w:cs="Arial"/>
                <w:sz w:val="18"/>
                <w:szCs w:val="18"/>
              </w:rPr>
              <w:t>Demonstrate knowledge, understanding and application of the current legal market and legal entities which may be created to provide a legal service.</w:t>
            </w:r>
          </w:p>
        </w:tc>
        <w:tc>
          <w:tcPr>
            <w:tcW w:w="992" w:type="dxa"/>
            <w:vAlign w:val="center"/>
          </w:tcPr>
          <w:p w14:paraId="7407A0E3" w14:textId="1871DD6D" w:rsidR="00CB0CB0" w:rsidRPr="00EF4E1F" w:rsidRDefault="00CB0CB0" w:rsidP="00CB0CB0">
            <w:pPr>
              <w:jc w:val="center"/>
              <w:rPr>
                <w:rFonts w:ascii="Arial" w:hAnsi="Arial" w:cs="Arial"/>
                <w:b/>
                <w:sz w:val="18"/>
                <w:szCs w:val="18"/>
              </w:rPr>
            </w:pPr>
            <w:r>
              <w:rPr>
                <w:rFonts w:ascii="Arial" w:hAnsi="Arial" w:cs="Arial"/>
                <w:b/>
                <w:sz w:val="18"/>
                <w:szCs w:val="18"/>
              </w:rPr>
              <w:t>Page 2</w:t>
            </w:r>
          </w:p>
        </w:tc>
      </w:tr>
      <w:tr w:rsidR="00CB0CB0" w14:paraId="389F2BBD" w14:textId="77777777" w:rsidTr="00D73596">
        <w:trPr>
          <w:trHeight w:val="555"/>
        </w:trPr>
        <w:tc>
          <w:tcPr>
            <w:tcW w:w="707" w:type="dxa"/>
          </w:tcPr>
          <w:p w14:paraId="32C9A7A5" w14:textId="77777777" w:rsidR="00CB0CB0" w:rsidRPr="00EF4E1F" w:rsidRDefault="00CB0CB0" w:rsidP="00CB0CB0">
            <w:pPr>
              <w:rPr>
                <w:rFonts w:ascii="Arial" w:hAnsi="Arial" w:cs="Arial"/>
                <w:b/>
                <w:sz w:val="18"/>
                <w:szCs w:val="18"/>
              </w:rPr>
            </w:pPr>
          </w:p>
        </w:tc>
        <w:tc>
          <w:tcPr>
            <w:tcW w:w="8615" w:type="dxa"/>
            <w:vAlign w:val="center"/>
          </w:tcPr>
          <w:p w14:paraId="7D312F57" w14:textId="77777777" w:rsidR="00CB0CB0" w:rsidRPr="00EF4E1F" w:rsidRDefault="00CB0CB0" w:rsidP="00CB0CB0">
            <w:pPr>
              <w:rPr>
                <w:rFonts w:ascii="Arial" w:hAnsi="Arial" w:cs="Arial"/>
                <w:b/>
                <w:sz w:val="18"/>
                <w:szCs w:val="18"/>
              </w:rPr>
            </w:pPr>
            <w:r w:rsidRPr="00EF4E1F">
              <w:rPr>
                <w:rFonts w:ascii="Arial" w:hAnsi="Arial" w:cs="Arial"/>
                <w:b/>
                <w:sz w:val="18"/>
                <w:szCs w:val="18"/>
              </w:rPr>
              <w:t>REGULATION</w:t>
            </w:r>
            <w:r w:rsidRPr="00EF4E1F">
              <w:rPr>
                <w:rFonts w:ascii="Arial" w:hAnsi="Arial" w:cs="Arial"/>
                <w:sz w:val="18"/>
                <w:szCs w:val="18"/>
              </w:rPr>
              <w:t xml:space="preserve"> Demonstrate knowledge, understanding and application of the relevant conduct rules and other laws and regulation affecting the professional and legal practice</w:t>
            </w:r>
          </w:p>
        </w:tc>
        <w:tc>
          <w:tcPr>
            <w:tcW w:w="992" w:type="dxa"/>
            <w:vAlign w:val="center"/>
          </w:tcPr>
          <w:p w14:paraId="62F22AF8" w14:textId="684CBA3D" w:rsidR="00CB0CB0" w:rsidRPr="00EF4E1F" w:rsidRDefault="00CB0CB0" w:rsidP="00CB0CB0">
            <w:pPr>
              <w:jc w:val="center"/>
              <w:rPr>
                <w:rFonts w:ascii="Arial" w:hAnsi="Arial" w:cs="Arial"/>
                <w:b/>
                <w:sz w:val="18"/>
                <w:szCs w:val="18"/>
              </w:rPr>
            </w:pPr>
            <w:r>
              <w:rPr>
                <w:rFonts w:ascii="Arial" w:hAnsi="Arial" w:cs="Arial"/>
                <w:b/>
                <w:sz w:val="18"/>
                <w:szCs w:val="18"/>
              </w:rPr>
              <w:t>Page 3</w:t>
            </w:r>
          </w:p>
        </w:tc>
      </w:tr>
      <w:tr w:rsidR="00CB0CB0" w14:paraId="3504C498" w14:textId="77777777" w:rsidTr="00D73596">
        <w:trPr>
          <w:trHeight w:val="535"/>
        </w:trPr>
        <w:tc>
          <w:tcPr>
            <w:tcW w:w="707" w:type="dxa"/>
          </w:tcPr>
          <w:p w14:paraId="4D5DBA1E" w14:textId="77777777" w:rsidR="00CB0CB0" w:rsidRPr="00EF4E1F" w:rsidRDefault="00CB0CB0" w:rsidP="00CB0CB0">
            <w:pPr>
              <w:rPr>
                <w:rFonts w:ascii="Arial" w:hAnsi="Arial" w:cs="Arial"/>
                <w:b/>
                <w:sz w:val="18"/>
                <w:szCs w:val="18"/>
              </w:rPr>
            </w:pPr>
          </w:p>
        </w:tc>
        <w:tc>
          <w:tcPr>
            <w:tcW w:w="8615" w:type="dxa"/>
            <w:vAlign w:val="center"/>
          </w:tcPr>
          <w:p w14:paraId="1FB9DD2E" w14:textId="7CA2E378" w:rsidR="00CB0CB0" w:rsidRPr="00EF4E1F" w:rsidRDefault="00CB0CB0" w:rsidP="00CB0CB0">
            <w:pPr>
              <w:rPr>
                <w:rFonts w:ascii="Arial" w:hAnsi="Arial" w:cs="Arial"/>
                <w:sz w:val="18"/>
                <w:szCs w:val="18"/>
              </w:rPr>
            </w:pPr>
            <w:r>
              <w:rPr>
                <w:rFonts w:ascii="Arial" w:hAnsi="Arial" w:cs="Arial"/>
                <w:b/>
                <w:sz w:val="18"/>
                <w:szCs w:val="18"/>
              </w:rPr>
              <w:t xml:space="preserve">COMPLIANCE </w:t>
            </w:r>
            <w:r w:rsidRPr="00EF4E1F">
              <w:rPr>
                <w:rFonts w:ascii="Arial" w:hAnsi="Arial" w:cs="Arial"/>
                <w:sz w:val="18"/>
                <w:szCs w:val="18"/>
              </w:rPr>
              <w:t xml:space="preserve">Demonstrate knowledge, understanding and appropriate application of </w:t>
            </w:r>
            <w:r w:rsidRPr="00EF4E1F">
              <w:rPr>
                <w:rFonts w:ascii="Arial" w:hAnsi="Arial" w:cs="Arial"/>
                <w:b/>
                <w:sz w:val="18"/>
                <w:szCs w:val="18"/>
              </w:rPr>
              <w:t>effective procedures</w:t>
            </w:r>
            <w:r w:rsidRPr="00EF4E1F">
              <w:rPr>
                <w:rFonts w:ascii="Arial" w:hAnsi="Arial" w:cs="Arial"/>
                <w:sz w:val="18"/>
                <w:szCs w:val="18"/>
              </w:rPr>
              <w:t xml:space="preserve"> for compliance.</w:t>
            </w:r>
          </w:p>
        </w:tc>
        <w:tc>
          <w:tcPr>
            <w:tcW w:w="992" w:type="dxa"/>
            <w:vAlign w:val="center"/>
          </w:tcPr>
          <w:p w14:paraId="3866DDBE" w14:textId="4C00E4EC" w:rsidR="00CB0CB0" w:rsidRPr="00EF4E1F" w:rsidRDefault="00CB0CB0" w:rsidP="00CB0CB0">
            <w:pPr>
              <w:jc w:val="center"/>
              <w:rPr>
                <w:rFonts w:ascii="Arial" w:hAnsi="Arial" w:cs="Arial"/>
                <w:b/>
                <w:sz w:val="18"/>
                <w:szCs w:val="18"/>
              </w:rPr>
            </w:pPr>
            <w:r>
              <w:rPr>
                <w:rFonts w:ascii="Arial" w:hAnsi="Arial" w:cs="Arial"/>
                <w:b/>
                <w:sz w:val="18"/>
                <w:szCs w:val="18"/>
              </w:rPr>
              <w:t>Page 4</w:t>
            </w:r>
          </w:p>
        </w:tc>
      </w:tr>
      <w:tr w:rsidR="00CB0CB0" w14:paraId="5E39A8BF" w14:textId="77777777" w:rsidTr="00D73596">
        <w:trPr>
          <w:trHeight w:val="299"/>
        </w:trPr>
        <w:tc>
          <w:tcPr>
            <w:tcW w:w="707" w:type="dxa"/>
          </w:tcPr>
          <w:p w14:paraId="12F6B837" w14:textId="77777777" w:rsidR="00CB0CB0" w:rsidRPr="00EF4E1F" w:rsidRDefault="00CB0CB0" w:rsidP="00CB0CB0">
            <w:pPr>
              <w:rPr>
                <w:rFonts w:ascii="Arial" w:hAnsi="Arial" w:cs="Arial"/>
                <w:b/>
                <w:sz w:val="18"/>
                <w:szCs w:val="18"/>
              </w:rPr>
            </w:pPr>
          </w:p>
        </w:tc>
        <w:tc>
          <w:tcPr>
            <w:tcW w:w="9607" w:type="dxa"/>
            <w:gridSpan w:val="2"/>
            <w:shd w:val="clear" w:color="auto" w:fill="8DB3E2" w:themeFill="text2" w:themeFillTint="66"/>
            <w:vAlign w:val="center"/>
          </w:tcPr>
          <w:p w14:paraId="1E5842E3" w14:textId="77777777" w:rsidR="00CB0CB0" w:rsidRPr="00EF4E1F" w:rsidRDefault="00CB0CB0" w:rsidP="00CB0CB0">
            <w:pPr>
              <w:rPr>
                <w:rFonts w:ascii="Arial" w:hAnsi="Arial" w:cs="Arial"/>
                <w:b/>
                <w:sz w:val="18"/>
                <w:szCs w:val="18"/>
              </w:rPr>
            </w:pPr>
            <w:r w:rsidRPr="00EF4E1F">
              <w:rPr>
                <w:rFonts w:ascii="Arial" w:hAnsi="Arial" w:cs="Arial"/>
                <w:b/>
                <w:sz w:val="18"/>
                <w:szCs w:val="18"/>
              </w:rPr>
              <w:t>Element 2 CILEx REGULATIONS</w:t>
            </w:r>
          </w:p>
        </w:tc>
      </w:tr>
      <w:tr w:rsidR="00CB0CB0" w14:paraId="1FDC393E" w14:textId="77777777" w:rsidTr="00D73596">
        <w:trPr>
          <w:trHeight w:val="535"/>
        </w:trPr>
        <w:tc>
          <w:tcPr>
            <w:tcW w:w="707" w:type="dxa"/>
          </w:tcPr>
          <w:p w14:paraId="650B7ED3" w14:textId="77777777" w:rsidR="00CB0CB0" w:rsidRPr="00EF4E1F" w:rsidRDefault="00CB0CB0" w:rsidP="00CB0CB0">
            <w:pPr>
              <w:rPr>
                <w:rFonts w:ascii="Arial" w:hAnsi="Arial" w:cs="Arial"/>
                <w:b/>
                <w:sz w:val="18"/>
                <w:szCs w:val="18"/>
              </w:rPr>
            </w:pPr>
          </w:p>
        </w:tc>
        <w:tc>
          <w:tcPr>
            <w:tcW w:w="8615" w:type="dxa"/>
            <w:vAlign w:val="center"/>
          </w:tcPr>
          <w:p w14:paraId="050D63E2" w14:textId="77777777" w:rsidR="00CB0CB0" w:rsidRPr="00EF4E1F" w:rsidRDefault="00CB0CB0" w:rsidP="00CB0CB0">
            <w:pPr>
              <w:rPr>
                <w:rFonts w:ascii="Arial" w:hAnsi="Arial" w:cs="Arial"/>
                <w:sz w:val="18"/>
                <w:szCs w:val="18"/>
              </w:rPr>
            </w:pPr>
            <w:r w:rsidRPr="00EF4E1F">
              <w:rPr>
                <w:rFonts w:ascii="Arial" w:hAnsi="Arial" w:cs="Arial"/>
                <w:b/>
                <w:sz w:val="18"/>
                <w:szCs w:val="18"/>
              </w:rPr>
              <w:t>CILEx PRACTICE RULES (GENERAL)</w:t>
            </w:r>
            <w:r w:rsidRPr="00EF4E1F">
              <w:rPr>
                <w:rFonts w:ascii="Arial" w:hAnsi="Arial" w:cs="Arial"/>
                <w:sz w:val="18"/>
                <w:szCs w:val="18"/>
              </w:rPr>
              <w:t xml:space="preserve"> Demonstrate knowledge, understanding and appropriate application of the scope of the CILEx practice rules</w:t>
            </w:r>
          </w:p>
        </w:tc>
        <w:tc>
          <w:tcPr>
            <w:tcW w:w="992" w:type="dxa"/>
            <w:vAlign w:val="center"/>
          </w:tcPr>
          <w:p w14:paraId="6DBD98E9" w14:textId="279FD657" w:rsidR="00CB0CB0" w:rsidRPr="00EF4E1F" w:rsidRDefault="00CB0CB0" w:rsidP="00CB0CB0">
            <w:pPr>
              <w:jc w:val="center"/>
              <w:rPr>
                <w:rFonts w:ascii="Arial" w:hAnsi="Arial" w:cs="Arial"/>
                <w:b/>
                <w:sz w:val="18"/>
                <w:szCs w:val="18"/>
              </w:rPr>
            </w:pPr>
            <w:r>
              <w:rPr>
                <w:rFonts w:ascii="Arial" w:hAnsi="Arial" w:cs="Arial"/>
                <w:b/>
                <w:sz w:val="18"/>
                <w:szCs w:val="18"/>
              </w:rPr>
              <w:t>Page 5</w:t>
            </w:r>
          </w:p>
        </w:tc>
      </w:tr>
      <w:tr w:rsidR="00CB0CB0" w14:paraId="40FB4EC9" w14:textId="77777777" w:rsidTr="00D73596">
        <w:trPr>
          <w:trHeight w:val="713"/>
        </w:trPr>
        <w:tc>
          <w:tcPr>
            <w:tcW w:w="707" w:type="dxa"/>
          </w:tcPr>
          <w:p w14:paraId="5E8CD2B1" w14:textId="77777777" w:rsidR="00CB0CB0" w:rsidRPr="00EF4E1F" w:rsidRDefault="00CB0CB0" w:rsidP="00CB0CB0">
            <w:pPr>
              <w:rPr>
                <w:rFonts w:ascii="Arial" w:hAnsi="Arial" w:cs="Arial"/>
                <w:b/>
                <w:sz w:val="18"/>
                <w:szCs w:val="18"/>
              </w:rPr>
            </w:pPr>
          </w:p>
        </w:tc>
        <w:tc>
          <w:tcPr>
            <w:tcW w:w="8615" w:type="dxa"/>
            <w:vAlign w:val="center"/>
          </w:tcPr>
          <w:p w14:paraId="5B7BC1F7" w14:textId="77777777" w:rsidR="00CB0CB0" w:rsidRPr="00EF4E1F" w:rsidRDefault="00CB0CB0" w:rsidP="00CB0CB0">
            <w:pPr>
              <w:rPr>
                <w:rFonts w:ascii="Arial" w:hAnsi="Arial" w:cs="Arial"/>
                <w:b/>
                <w:sz w:val="18"/>
                <w:szCs w:val="18"/>
              </w:rPr>
            </w:pPr>
            <w:r w:rsidRPr="00EF4E1F">
              <w:rPr>
                <w:rFonts w:ascii="Arial" w:hAnsi="Arial" w:cs="Arial"/>
                <w:b/>
                <w:sz w:val="18"/>
                <w:szCs w:val="18"/>
              </w:rPr>
              <w:t>CILEx PRACTICE RULES (ADMINISTRATION)</w:t>
            </w:r>
            <w:r w:rsidRPr="00EF4E1F">
              <w:rPr>
                <w:rFonts w:ascii="Arial" w:hAnsi="Arial" w:cs="Arial"/>
                <w:sz w:val="18"/>
                <w:szCs w:val="18"/>
              </w:rPr>
              <w:t xml:space="preserve"> Demonstrate knowledge, understanding and appropriate application of the administration requirements of a CILEx regulated entity in addition to any requirements to remain individually compliant.</w:t>
            </w:r>
          </w:p>
        </w:tc>
        <w:tc>
          <w:tcPr>
            <w:tcW w:w="992" w:type="dxa"/>
            <w:vAlign w:val="center"/>
          </w:tcPr>
          <w:p w14:paraId="35CD0FA0" w14:textId="04A91F4F" w:rsidR="00CB0CB0" w:rsidRPr="00EF4E1F" w:rsidRDefault="00CB0CB0" w:rsidP="00CB0CB0">
            <w:pPr>
              <w:jc w:val="center"/>
              <w:rPr>
                <w:rFonts w:ascii="Arial" w:hAnsi="Arial" w:cs="Arial"/>
                <w:b/>
                <w:sz w:val="18"/>
                <w:szCs w:val="18"/>
              </w:rPr>
            </w:pPr>
            <w:r>
              <w:rPr>
                <w:rFonts w:ascii="Arial" w:hAnsi="Arial" w:cs="Arial"/>
                <w:b/>
                <w:sz w:val="18"/>
                <w:szCs w:val="18"/>
              </w:rPr>
              <w:t>Page 6</w:t>
            </w:r>
          </w:p>
        </w:tc>
      </w:tr>
      <w:tr w:rsidR="00CB0CB0" w14:paraId="144898C7" w14:textId="77777777" w:rsidTr="00D73596">
        <w:trPr>
          <w:trHeight w:val="563"/>
        </w:trPr>
        <w:tc>
          <w:tcPr>
            <w:tcW w:w="707" w:type="dxa"/>
          </w:tcPr>
          <w:p w14:paraId="040A396F" w14:textId="77777777" w:rsidR="00CB0CB0" w:rsidRPr="00EF4E1F" w:rsidRDefault="00CB0CB0" w:rsidP="00CB0CB0">
            <w:pPr>
              <w:rPr>
                <w:rFonts w:ascii="Arial" w:hAnsi="Arial" w:cs="Arial"/>
                <w:b/>
                <w:sz w:val="18"/>
                <w:szCs w:val="18"/>
              </w:rPr>
            </w:pPr>
          </w:p>
        </w:tc>
        <w:tc>
          <w:tcPr>
            <w:tcW w:w="8615" w:type="dxa"/>
            <w:vAlign w:val="center"/>
          </w:tcPr>
          <w:p w14:paraId="174A0495" w14:textId="77777777" w:rsidR="00CB0CB0" w:rsidRPr="00EF4E1F" w:rsidRDefault="00CB0CB0" w:rsidP="00CB0CB0">
            <w:pPr>
              <w:rPr>
                <w:rFonts w:ascii="Arial" w:hAnsi="Arial" w:cs="Arial"/>
                <w:sz w:val="18"/>
                <w:szCs w:val="18"/>
              </w:rPr>
            </w:pPr>
            <w:r w:rsidRPr="00EF4E1F">
              <w:rPr>
                <w:rFonts w:ascii="Arial" w:hAnsi="Arial" w:cs="Arial"/>
                <w:b/>
                <w:sz w:val="18"/>
                <w:szCs w:val="18"/>
              </w:rPr>
              <w:t xml:space="preserve">CILEx PRACTICE RULES (COMMUNICATION) </w:t>
            </w:r>
            <w:r w:rsidRPr="00EF4E1F">
              <w:rPr>
                <w:rFonts w:ascii="Arial" w:hAnsi="Arial" w:cs="Arial"/>
                <w:sz w:val="18"/>
                <w:szCs w:val="18"/>
              </w:rPr>
              <w:t>Demonstrate the ability to communicate the requirements of the CILEx practice rules appropriately</w:t>
            </w:r>
          </w:p>
        </w:tc>
        <w:tc>
          <w:tcPr>
            <w:tcW w:w="992" w:type="dxa"/>
            <w:vAlign w:val="center"/>
          </w:tcPr>
          <w:p w14:paraId="0D9E96E2" w14:textId="118F9B3A" w:rsidR="00CB0CB0" w:rsidRPr="00EF4E1F" w:rsidRDefault="00CB0CB0" w:rsidP="00CB0CB0">
            <w:pPr>
              <w:jc w:val="center"/>
              <w:rPr>
                <w:rFonts w:ascii="Arial" w:hAnsi="Arial" w:cs="Arial"/>
                <w:b/>
                <w:sz w:val="18"/>
                <w:szCs w:val="18"/>
              </w:rPr>
            </w:pPr>
            <w:r>
              <w:rPr>
                <w:rFonts w:ascii="Arial" w:hAnsi="Arial" w:cs="Arial"/>
                <w:b/>
                <w:sz w:val="18"/>
                <w:szCs w:val="18"/>
              </w:rPr>
              <w:t>Page 8</w:t>
            </w:r>
          </w:p>
        </w:tc>
      </w:tr>
      <w:tr w:rsidR="00CB0CB0" w14:paraId="3ADF0622" w14:textId="77777777" w:rsidTr="00D73596">
        <w:trPr>
          <w:trHeight w:val="559"/>
        </w:trPr>
        <w:tc>
          <w:tcPr>
            <w:tcW w:w="707" w:type="dxa"/>
          </w:tcPr>
          <w:p w14:paraId="4019C76F" w14:textId="77777777" w:rsidR="00CB0CB0" w:rsidRPr="00EF4E1F" w:rsidRDefault="00CB0CB0" w:rsidP="00CB0CB0">
            <w:pPr>
              <w:rPr>
                <w:rFonts w:ascii="Arial" w:hAnsi="Arial" w:cs="Arial"/>
                <w:b/>
                <w:sz w:val="18"/>
                <w:szCs w:val="18"/>
              </w:rPr>
            </w:pPr>
          </w:p>
        </w:tc>
        <w:tc>
          <w:tcPr>
            <w:tcW w:w="8615" w:type="dxa"/>
            <w:vAlign w:val="center"/>
          </w:tcPr>
          <w:p w14:paraId="3804CF8E" w14:textId="77777777" w:rsidR="00CB0CB0" w:rsidRPr="00EF4E1F" w:rsidRDefault="00CB0CB0" w:rsidP="00CB0CB0">
            <w:pPr>
              <w:rPr>
                <w:rFonts w:ascii="Arial" w:hAnsi="Arial" w:cs="Arial"/>
                <w:b/>
                <w:sz w:val="18"/>
                <w:szCs w:val="18"/>
              </w:rPr>
            </w:pPr>
            <w:r w:rsidRPr="00EF4E1F">
              <w:rPr>
                <w:rFonts w:ascii="Arial" w:hAnsi="Arial" w:cs="Arial"/>
                <w:b/>
                <w:sz w:val="18"/>
                <w:szCs w:val="18"/>
              </w:rPr>
              <w:t>FILE MANAGEMENT</w:t>
            </w:r>
            <w:r w:rsidRPr="00EF4E1F">
              <w:rPr>
                <w:rFonts w:ascii="Arial" w:hAnsi="Arial" w:cs="Arial"/>
                <w:sz w:val="18"/>
                <w:szCs w:val="18"/>
              </w:rPr>
              <w:t xml:space="preserve"> Demonstrate knowledge, understanding and appropriate application of good file management.</w:t>
            </w:r>
          </w:p>
        </w:tc>
        <w:tc>
          <w:tcPr>
            <w:tcW w:w="992" w:type="dxa"/>
            <w:vAlign w:val="center"/>
          </w:tcPr>
          <w:p w14:paraId="2B9B5972" w14:textId="7ABE5748" w:rsidR="00CB0CB0" w:rsidRPr="00EF4E1F" w:rsidRDefault="00CB0CB0" w:rsidP="00CB0CB0">
            <w:pPr>
              <w:jc w:val="center"/>
              <w:rPr>
                <w:rFonts w:ascii="Arial" w:hAnsi="Arial" w:cs="Arial"/>
                <w:b/>
                <w:sz w:val="18"/>
                <w:szCs w:val="18"/>
              </w:rPr>
            </w:pPr>
            <w:r>
              <w:rPr>
                <w:rFonts w:ascii="Arial" w:hAnsi="Arial" w:cs="Arial"/>
                <w:b/>
                <w:sz w:val="18"/>
                <w:szCs w:val="18"/>
              </w:rPr>
              <w:t>Page 9</w:t>
            </w:r>
          </w:p>
        </w:tc>
      </w:tr>
      <w:tr w:rsidR="00CB0CB0" w14:paraId="21DA2D72" w14:textId="77777777" w:rsidTr="00D73596">
        <w:trPr>
          <w:trHeight w:val="556"/>
        </w:trPr>
        <w:tc>
          <w:tcPr>
            <w:tcW w:w="707" w:type="dxa"/>
          </w:tcPr>
          <w:p w14:paraId="18FB0752" w14:textId="77777777" w:rsidR="00CB0CB0" w:rsidRPr="00EF4E1F" w:rsidRDefault="00CB0CB0" w:rsidP="00CB0CB0">
            <w:pPr>
              <w:rPr>
                <w:rFonts w:ascii="Arial" w:hAnsi="Arial" w:cs="Arial"/>
                <w:b/>
                <w:sz w:val="18"/>
                <w:szCs w:val="18"/>
              </w:rPr>
            </w:pPr>
          </w:p>
        </w:tc>
        <w:tc>
          <w:tcPr>
            <w:tcW w:w="8615" w:type="dxa"/>
            <w:vAlign w:val="center"/>
          </w:tcPr>
          <w:p w14:paraId="71548B69" w14:textId="77777777" w:rsidR="00CB0CB0" w:rsidRPr="00EF4E1F" w:rsidRDefault="00CB0CB0" w:rsidP="00CB0CB0">
            <w:pPr>
              <w:rPr>
                <w:rFonts w:ascii="Arial" w:hAnsi="Arial" w:cs="Arial"/>
                <w:sz w:val="18"/>
                <w:szCs w:val="18"/>
              </w:rPr>
            </w:pPr>
            <w:r w:rsidRPr="00EF4E1F">
              <w:rPr>
                <w:rFonts w:ascii="Arial" w:hAnsi="Arial" w:cs="Arial"/>
                <w:b/>
                <w:sz w:val="18"/>
                <w:szCs w:val="18"/>
              </w:rPr>
              <w:t>EXTERNAL INFLUENCES</w:t>
            </w:r>
            <w:r w:rsidRPr="00EF4E1F">
              <w:rPr>
                <w:rFonts w:ascii="Arial" w:hAnsi="Arial" w:cs="Arial"/>
                <w:sz w:val="18"/>
                <w:szCs w:val="18"/>
              </w:rPr>
              <w:t xml:space="preserve"> Demonstrate knowledge, understanding and impact of external influences on a business.</w:t>
            </w:r>
          </w:p>
        </w:tc>
        <w:tc>
          <w:tcPr>
            <w:tcW w:w="992" w:type="dxa"/>
            <w:vAlign w:val="center"/>
          </w:tcPr>
          <w:p w14:paraId="537524F1" w14:textId="487AF200" w:rsidR="00CB0CB0" w:rsidRPr="00EF4E1F" w:rsidRDefault="00CB0CB0" w:rsidP="00CB0CB0">
            <w:pPr>
              <w:jc w:val="center"/>
              <w:rPr>
                <w:rFonts w:ascii="Arial" w:hAnsi="Arial" w:cs="Arial"/>
                <w:b/>
                <w:sz w:val="18"/>
                <w:szCs w:val="18"/>
              </w:rPr>
            </w:pPr>
            <w:r>
              <w:rPr>
                <w:rFonts w:ascii="Arial" w:hAnsi="Arial" w:cs="Arial"/>
                <w:b/>
                <w:sz w:val="18"/>
                <w:szCs w:val="18"/>
              </w:rPr>
              <w:t>Page 10</w:t>
            </w:r>
          </w:p>
        </w:tc>
      </w:tr>
      <w:tr w:rsidR="00CB0CB0" w14:paraId="18871D60" w14:textId="77777777" w:rsidTr="00D73596">
        <w:trPr>
          <w:trHeight w:val="291"/>
        </w:trPr>
        <w:tc>
          <w:tcPr>
            <w:tcW w:w="707" w:type="dxa"/>
          </w:tcPr>
          <w:p w14:paraId="4A0E3FB6" w14:textId="77777777" w:rsidR="00CB0CB0" w:rsidRPr="00EF4E1F" w:rsidRDefault="00CB0CB0" w:rsidP="00CB0CB0">
            <w:pPr>
              <w:rPr>
                <w:rFonts w:ascii="Arial" w:hAnsi="Arial" w:cs="Arial"/>
                <w:b/>
                <w:sz w:val="18"/>
                <w:szCs w:val="18"/>
              </w:rPr>
            </w:pPr>
          </w:p>
        </w:tc>
        <w:tc>
          <w:tcPr>
            <w:tcW w:w="9607" w:type="dxa"/>
            <w:gridSpan w:val="2"/>
            <w:shd w:val="clear" w:color="auto" w:fill="8DB3E2" w:themeFill="text2" w:themeFillTint="66"/>
            <w:vAlign w:val="center"/>
          </w:tcPr>
          <w:p w14:paraId="66AD7B0D" w14:textId="77777777" w:rsidR="00CB0CB0" w:rsidRPr="00EF4E1F" w:rsidRDefault="00CB0CB0" w:rsidP="00CB0CB0">
            <w:pPr>
              <w:rPr>
                <w:rFonts w:ascii="Arial" w:hAnsi="Arial" w:cs="Arial"/>
                <w:b/>
                <w:sz w:val="18"/>
                <w:szCs w:val="18"/>
              </w:rPr>
            </w:pPr>
            <w:r w:rsidRPr="00EF4E1F">
              <w:rPr>
                <w:rFonts w:ascii="Arial" w:hAnsi="Arial" w:cs="Arial"/>
                <w:b/>
                <w:sz w:val="18"/>
                <w:szCs w:val="18"/>
              </w:rPr>
              <w:t>Element 3 MANAGEMENT OF A LEGAL ENTITY</w:t>
            </w:r>
          </w:p>
        </w:tc>
      </w:tr>
      <w:tr w:rsidR="00CB0CB0" w14:paraId="71ED2880" w14:textId="77777777" w:rsidTr="00D73596">
        <w:trPr>
          <w:trHeight w:val="519"/>
        </w:trPr>
        <w:tc>
          <w:tcPr>
            <w:tcW w:w="707" w:type="dxa"/>
          </w:tcPr>
          <w:p w14:paraId="127EB5C2" w14:textId="77777777" w:rsidR="00CB0CB0" w:rsidRPr="00EF4E1F" w:rsidRDefault="00CB0CB0" w:rsidP="00CB0CB0">
            <w:pPr>
              <w:rPr>
                <w:rFonts w:ascii="Arial" w:hAnsi="Arial" w:cs="Arial"/>
                <w:b/>
                <w:sz w:val="18"/>
                <w:szCs w:val="18"/>
              </w:rPr>
            </w:pPr>
          </w:p>
        </w:tc>
        <w:tc>
          <w:tcPr>
            <w:tcW w:w="8615" w:type="dxa"/>
            <w:vAlign w:val="center"/>
          </w:tcPr>
          <w:p w14:paraId="220F8AB3" w14:textId="77777777" w:rsidR="00CB0CB0" w:rsidRPr="00EF4E1F" w:rsidRDefault="00CB0CB0" w:rsidP="00CB0CB0">
            <w:pPr>
              <w:rPr>
                <w:rFonts w:ascii="Arial" w:hAnsi="Arial" w:cs="Arial"/>
                <w:sz w:val="18"/>
                <w:szCs w:val="18"/>
              </w:rPr>
            </w:pPr>
            <w:r w:rsidRPr="00EF4E1F">
              <w:rPr>
                <w:rFonts w:ascii="Arial" w:hAnsi="Arial" w:cs="Arial"/>
                <w:b/>
                <w:sz w:val="18"/>
                <w:szCs w:val="18"/>
              </w:rPr>
              <w:t>INTERNAL INFLUENCES</w:t>
            </w:r>
            <w:r w:rsidRPr="00EF4E1F">
              <w:rPr>
                <w:rFonts w:ascii="Arial" w:hAnsi="Arial" w:cs="Arial"/>
                <w:sz w:val="18"/>
                <w:szCs w:val="18"/>
              </w:rPr>
              <w:t xml:space="preserve"> Demonstrate knowledge, understanding and appropriate application of internal influences which can affect a business.</w:t>
            </w:r>
          </w:p>
        </w:tc>
        <w:tc>
          <w:tcPr>
            <w:tcW w:w="992" w:type="dxa"/>
            <w:vAlign w:val="center"/>
          </w:tcPr>
          <w:p w14:paraId="4948C9D9" w14:textId="03FBD61A" w:rsidR="00CB0CB0" w:rsidRPr="00EF4E1F" w:rsidRDefault="00CB0CB0" w:rsidP="00CB0CB0">
            <w:pPr>
              <w:jc w:val="center"/>
              <w:rPr>
                <w:rFonts w:ascii="Arial" w:hAnsi="Arial" w:cs="Arial"/>
                <w:b/>
                <w:sz w:val="18"/>
                <w:szCs w:val="18"/>
              </w:rPr>
            </w:pPr>
            <w:r>
              <w:rPr>
                <w:rFonts w:ascii="Arial" w:hAnsi="Arial" w:cs="Arial"/>
                <w:b/>
                <w:sz w:val="18"/>
                <w:szCs w:val="18"/>
              </w:rPr>
              <w:t>Page 11</w:t>
            </w:r>
          </w:p>
        </w:tc>
      </w:tr>
      <w:tr w:rsidR="00CB0CB0" w14:paraId="2FF1B5F9" w14:textId="77777777" w:rsidTr="00D73596">
        <w:trPr>
          <w:trHeight w:val="573"/>
        </w:trPr>
        <w:tc>
          <w:tcPr>
            <w:tcW w:w="707" w:type="dxa"/>
          </w:tcPr>
          <w:p w14:paraId="3237B85A" w14:textId="77777777" w:rsidR="00CB0CB0" w:rsidRPr="00EF4E1F" w:rsidRDefault="00CB0CB0" w:rsidP="00CB0CB0">
            <w:pPr>
              <w:rPr>
                <w:rFonts w:ascii="Arial" w:hAnsi="Arial" w:cs="Arial"/>
                <w:b/>
                <w:sz w:val="18"/>
                <w:szCs w:val="18"/>
              </w:rPr>
            </w:pPr>
          </w:p>
        </w:tc>
        <w:tc>
          <w:tcPr>
            <w:tcW w:w="8615" w:type="dxa"/>
            <w:vAlign w:val="center"/>
          </w:tcPr>
          <w:p w14:paraId="1EA8264B" w14:textId="77777777" w:rsidR="00CB0CB0" w:rsidRPr="00EF4E1F" w:rsidRDefault="00CB0CB0" w:rsidP="00CB0CB0">
            <w:pPr>
              <w:rPr>
                <w:rFonts w:ascii="Arial" w:hAnsi="Arial" w:cs="Arial"/>
                <w:b/>
                <w:sz w:val="18"/>
                <w:szCs w:val="18"/>
              </w:rPr>
            </w:pPr>
            <w:r w:rsidRPr="00EF4E1F">
              <w:rPr>
                <w:rFonts w:ascii="Arial" w:hAnsi="Arial" w:cs="Arial"/>
                <w:b/>
                <w:sz w:val="18"/>
                <w:szCs w:val="18"/>
              </w:rPr>
              <w:t>RISK MANAGEMENT</w:t>
            </w:r>
            <w:r w:rsidRPr="00EF4E1F">
              <w:rPr>
                <w:rFonts w:ascii="Arial" w:hAnsi="Arial" w:cs="Arial"/>
                <w:sz w:val="18"/>
                <w:szCs w:val="18"/>
              </w:rPr>
              <w:t xml:space="preserve"> Demonstrate knowledge, understanding and appropriate application of risk management</w:t>
            </w:r>
          </w:p>
        </w:tc>
        <w:tc>
          <w:tcPr>
            <w:tcW w:w="992" w:type="dxa"/>
            <w:vAlign w:val="center"/>
          </w:tcPr>
          <w:p w14:paraId="33D1DDAB" w14:textId="5F784F3A" w:rsidR="00CB0CB0" w:rsidRPr="00EF4E1F" w:rsidRDefault="00CB0CB0" w:rsidP="00CB0CB0">
            <w:pPr>
              <w:jc w:val="center"/>
              <w:rPr>
                <w:rFonts w:ascii="Arial" w:hAnsi="Arial" w:cs="Arial"/>
                <w:b/>
                <w:sz w:val="18"/>
                <w:szCs w:val="18"/>
              </w:rPr>
            </w:pPr>
            <w:r>
              <w:rPr>
                <w:rFonts w:ascii="Arial" w:hAnsi="Arial" w:cs="Arial"/>
                <w:b/>
                <w:sz w:val="18"/>
                <w:szCs w:val="18"/>
              </w:rPr>
              <w:t>Page 12</w:t>
            </w:r>
          </w:p>
        </w:tc>
      </w:tr>
      <w:tr w:rsidR="00CB0CB0" w14:paraId="69C9E2D2" w14:textId="77777777" w:rsidTr="00D73596">
        <w:trPr>
          <w:trHeight w:val="553"/>
        </w:trPr>
        <w:tc>
          <w:tcPr>
            <w:tcW w:w="707" w:type="dxa"/>
          </w:tcPr>
          <w:p w14:paraId="66DEE0F4" w14:textId="77777777" w:rsidR="00CB0CB0" w:rsidRPr="00EF4E1F" w:rsidRDefault="00CB0CB0" w:rsidP="00CB0CB0">
            <w:pPr>
              <w:rPr>
                <w:rFonts w:ascii="Arial" w:hAnsi="Arial" w:cs="Arial"/>
                <w:b/>
                <w:sz w:val="18"/>
                <w:szCs w:val="18"/>
              </w:rPr>
            </w:pPr>
          </w:p>
        </w:tc>
        <w:tc>
          <w:tcPr>
            <w:tcW w:w="8615" w:type="dxa"/>
            <w:vAlign w:val="center"/>
          </w:tcPr>
          <w:p w14:paraId="0F68E622" w14:textId="77777777" w:rsidR="00CB0CB0" w:rsidRPr="00EF4E1F" w:rsidRDefault="00CB0CB0" w:rsidP="00CB0CB0">
            <w:pPr>
              <w:rPr>
                <w:rFonts w:ascii="Arial" w:hAnsi="Arial" w:cs="Arial"/>
                <w:b/>
                <w:sz w:val="18"/>
                <w:szCs w:val="18"/>
              </w:rPr>
            </w:pPr>
            <w:r w:rsidRPr="00EF4E1F">
              <w:rPr>
                <w:rFonts w:ascii="Arial" w:hAnsi="Arial" w:cs="Arial"/>
                <w:b/>
                <w:sz w:val="18"/>
                <w:szCs w:val="18"/>
              </w:rPr>
              <w:t>CONTINGENCY PLANNING</w:t>
            </w:r>
            <w:r w:rsidRPr="00EF4E1F">
              <w:rPr>
                <w:rFonts w:ascii="Arial" w:hAnsi="Arial" w:cs="Arial"/>
                <w:sz w:val="18"/>
                <w:szCs w:val="18"/>
              </w:rPr>
              <w:t xml:space="preserve"> Demonstrate knowledge, understanding and application of basic contingency planning.</w:t>
            </w:r>
          </w:p>
        </w:tc>
        <w:tc>
          <w:tcPr>
            <w:tcW w:w="992" w:type="dxa"/>
            <w:vAlign w:val="center"/>
          </w:tcPr>
          <w:p w14:paraId="465152A2" w14:textId="1F9AB389" w:rsidR="00CB0CB0" w:rsidRPr="00EF4E1F" w:rsidRDefault="00CB0CB0" w:rsidP="00CB0CB0">
            <w:pPr>
              <w:jc w:val="center"/>
              <w:rPr>
                <w:rFonts w:ascii="Arial" w:hAnsi="Arial" w:cs="Arial"/>
                <w:b/>
                <w:sz w:val="18"/>
                <w:szCs w:val="18"/>
              </w:rPr>
            </w:pPr>
            <w:r>
              <w:rPr>
                <w:rFonts w:ascii="Arial" w:hAnsi="Arial" w:cs="Arial"/>
                <w:b/>
                <w:sz w:val="18"/>
                <w:szCs w:val="18"/>
              </w:rPr>
              <w:t>Page 13</w:t>
            </w:r>
          </w:p>
        </w:tc>
      </w:tr>
      <w:tr w:rsidR="00CB0CB0" w14:paraId="732BEB8A" w14:textId="77777777" w:rsidTr="00D73596">
        <w:trPr>
          <w:trHeight w:val="561"/>
        </w:trPr>
        <w:tc>
          <w:tcPr>
            <w:tcW w:w="707" w:type="dxa"/>
          </w:tcPr>
          <w:p w14:paraId="010F8948" w14:textId="77777777" w:rsidR="00CB0CB0" w:rsidRPr="00EF4E1F" w:rsidRDefault="00CB0CB0" w:rsidP="00CB0CB0">
            <w:pPr>
              <w:rPr>
                <w:rFonts w:ascii="Arial" w:hAnsi="Arial" w:cs="Arial"/>
                <w:b/>
                <w:sz w:val="18"/>
                <w:szCs w:val="18"/>
              </w:rPr>
            </w:pPr>
          </w:p>
        </w:tc>
        <w:tc>
          <w:tcPr>
            <w:tcW w:w="8615" w:type="dxa"/>
            <w:vAlign w:val="center"/>
          </w:tcPr>
          <w:p w14:paraId="4C122D5A" w14:textId="77777777" w:rsidR="00CB0CB0" w:rsidRPr="00EF4E1F" w:rsidRDefault="00CB0CB0" w:rsidP="00CB0CB0">
            <w:pPr>
              <w:rPr>
                <w:rFonts w:ascii="Arial" w:hAnsi="Arial" w:cs="Arial"/>
                <w:b/>
                <w:sz w:val="18"/>
                <w:szCs w:val="18"/>
              </w:rPr>
            </w:pPr>
            <w:r w:rsidRPr="00EF4E1F">
              <w:rPr>
                <w:rFonts w:ascii="Arial" w:hAnsi="Arial" w:cs="Arial"/>
                <w:b/>
                <w:sz w:val="18"/>
                <w:szCs w:val="18"/>
              </w:rPr>
              <w:t>PEOPLE MANAGEMENT</w:t>
            </w:r>
            <w:r w:rsidRPr="00EF4E1F">
              <w:rPr>
                <w:rFonts w:ascii="Arial" w:hAnsi="Arial" w:cs="Arial"/>
                <w:sz w:val="18"/>
                <w:szCs w:val="18"/>
              </w:rPr>
              <w:t xml:space="preserve"> Demonstrate knowledge, understanding and application of good supervision; including appropriate management, motivation and delegation.</w:t>
            </w:r>
          </w:p>
        </w:tc>
        <w:tc>
          <w:tcPr>
            <w:tcW w:w="992" w:type="dxa"/>
            <w:vAlign w:val="center"/>
          </w:tcPr>
          <w:p w14:paraId="7062B740" w14:textId="7D663AD1" w:rsidR="00CB0CB0" w:rsidRPr="00EF4E1F" w:rsidRDefault="00CB0CB0" w:rsidP="00CB0CB0">
            <w:pPr>
              <w:jc w:val="center"/>
              <w:rPr>
                <w:rFonts w:ascii="Arial" w:hAnsi="Arial" w:cs="Arial"/>
                <w:b/>
                <w:sz w:val="18"/>
                <w:szCs w:val="18"/>
              </w:rPr>
            </w:pPr>
            <w:r>
              <w:rPr>
                <w:rFonts w:ascii="Arial" w:hAnsi="Arial" w:cs="Arial"/>
                <w:b/>
                <w:sz w:val="18"/>
                <w:szCs w:val="18"/>
              </w:rPr>
              <w:t>Page 14</w:t>
            </w:r>
          </w:p>
        </w:tc>
      </w:tr>
      <w:tr w:rsidR="00CB0CB0" w14:paraId="0414D578" w14:textId="77777777" w:rsidTr="00D73596">
        <w:trPr>
          <w:trHeight w:val="555"/>
        </w:trPr>
        <w:tc>
          <w:tcPr>
            <w:tcW w:w="707" w:type="dxa"/>
          </w:tcPr>
          <w:p w14:paraId="76F7FF2C" w14:textId="77777777" w:rsidR="00CB0CB0" w:rsidRPr="00EF4E1F" w:rsidRDefault="00CB0CB0" w:rsidP="00CB0CB0">
            <w:pPr>
              <w:rPr>
                <w:rFonts w:ascii="Arial" w:hAnsi="Arial" w:cs="Arial"/>
                <w:b/>
                <w:sz w:val="18"/>
                <w:szCs w:val="18"/>
              </w:rPr>
            </w:pPr>
          </w:p>
        </w:tc>
        <w:tc>
          <w:tcPr>
            <w:tcW w:w="8615" w:type="dxa"/>
            <w:vAlign w:val="center"/>
          </w:tcPr>
          <w:p w14:paraId="23052682" w14:textId="77777777" w:rsidR="00CB0CB0" w:rsidRPr="00EF4E1F" w:rsidRDefault="00CB0CB0" w:rsidP="00CB0CB0">
            <w:pPr>
              <w:rPr>
                <w:rFonts w:ascii="Arial" w:hAnsi="Arial" w:cs="Arial"/>
                <w:sz w:val="18"/>
                <w:szCs w:val="18"/>
              </w:rPr>
            </w:pPr>
            <w:r w:rsidRPr="00EF4E1F">
              <w:rPr>
                <w:rFonts w:ascii="Arial" w:hAnsi="Arial" w:cs="Arial"/>
                <w:b/>
                <w:sz w:val="18"/>
                <w:szCs w:val="18"/>
              </w:rPr>
              <w:t>PROJECT MANAGEMENT</w:t>
            </w:r>
            <w:r w:rsidRPr="00EF4E1F">
              <w:rPr>
                <w:rFonts w:ascii="Arial" w:hAnsi="Arial" w:cs="Arial"/>
                <w:sz w:val="18"/>
                <w:szCs w:val="18"/>
              </w:rPr>
              <w:t xml:space="preserve"> Demonstrate knowledge, understanding and application of planning, control, managing and evaluating a project successfully.</w:t>
            </w:r>
          </w:p>
        </w:tc>
        <w:tc>
          <w:tcPr>
            <w:tcW w:w="992" w:type="dxa"/>
            <w:vAlign w:val="center"/>
          </w:tcPr>
          <w:p w14:paraId="17A315E2" w14:textId="50B421D7" w:rsidR="00CB0CB0" w:rsidRPr="00EF4E1F" w:rsidRDefault="00CB0CB0" w:rsidP="00CB0CB0">
            <w:pPr>
              <w:jc w:val="center"/>
              <w:rPr>
                <w:rFonts w:ascii="Arial" w:hAnsi="Arial" w:cs="Arial"/>
                <w:b/>
                <w:sz w:val="18"/>
                <w:szCs w:val="18"/>
              </w:rPr>
            </w:pPr>
            <w:r>
              <w:rPr>
                <w:rFonts w:ascii="Arial" w:hAnsi="Arial" w:cs="Arial"/>
                <w:b/>
                <w:sz w:val="18"/>
                <w:szCs w:val="18"/>
              </w:rPr>
              <w:t>Page 15</w:t>
            </w:r>
          </w:p>
        </w:tc>
      </w:tr>
      <w:tr w:rsidR="00CB0CB0" w14:paraId="48DD6A69" w14:textId="77777777" w:rsidTr="00D73596">
        <w:trPr>
          <w:trHeight w:val="563"/>
        </w:trPr>
        <w:tc>
          <w:tcPr>
            <w:tcW w:w="707" w:type="dxa"/>
          </w:tcPr>
          <w:p w14:paraId="2E4E0F3F" w14:textId="77777777" w:rsidR="00CB0CB0" w:rsidRPr="00EF4E1F" w:rsidRDefault="00CB0CB0" w:rsidP="00CB0CB0">
            <w:pPr>
              <w:rPr>
                <w:rFonts w:ascii="Arial" w:hAnsi="Arial" w:cs="Arial"/>
                <w:b/>
                <w:sz w:val="18"/>
                <w:szCs w:val="18"/>
              </w:rPr>
            </w:pPr>
          </w:p>
        </w:tc>
        <w:tc>
          <w:tcPr>
            <w:tcW w:w="8615" w:type="dxa"/>
            <w:vAlign w:val="center"/>
          </w:tcPr>
          <w:p w14:paraId="03ABB5A3" w14:textId="77777777" w:rsidR="00CB0CB0" w:rsidRPr="00EF4E1F" w:rsidRDefault="00CB0CB0" w:rsidP="00CB0CB0">
            <w:pPr>
              <w:rPr>
                <w:rFonts w:ascii="Arial" w:hAnsi="Arial" w:cs="Arial"/>
                <w:sz w:val="18"/>
                <w:szCs w:val="18"/>
              </w:rPr>
            </w:pPr>
            <w:r w:rsidRPr="00EF4E1F">
              <w:rPr>
                <w:rFonts w:ascii="Arial" w:hAnsi="Arial" w:cs="Arial"/>
                <w:b/>
                <w:sz w:val="18"/>
                <w:szCs w:val="18"/>
              </w:rPr>
              <w:t>INFORMATION TECHNOLOGY (IT)</w:t>
            </w:r>
            <w:r w:rsidRPr="00EF4E1F">
              <w:rPr>
                <w:rFonts w:ascii="Arial" w:hAnsi="Arial" w:cs="Arial"/>
                <w:sz w:val="18"/>
                <w:szCs w:val="18"/>
              </w:rPr>
              <w:t xml:space="preserve"> Demonstrate knowledge, understanding and application of IT in a legal environment.</w:t>
            </w:r>
          </w:p>
        </w:tc>
        <w:tc>
          <w:tcPr>
            <w:tcW w:w="992" w:type="dxa"/>
            <w:vAlign w:val="center"/>
          </w:tcPr>
          <w:p w14:paraId="6D63E835" w14:textId="13E180CC" w:rsidR="00CB0CB0" w:rsidRPr="00EF4E1F" w:rsidRDefault="00CB0CB0" w:rsidP="00CB0CB0">
            <w:pPr>
              <w:jc w:val="center"/>
              <w:rPr>
                <w:rFonts w:ascii="Arial" w:hAnsi="Arial" w:cs="Arial"/>
                <w:b/>
                <w:sz w:val="18"/>
                <w:szCs w:val="18"/>
              </w:rPr>
            </w:pPr>
            <w:r>
              <w:rPr>
                <w:rFonts w:ascii="Arial" w:hAnsi="Arial" w:cs="Arial"/>
                <w:b/>
                <w:sz w:val="18"/>
                <w:szCs w:val="18"/>
              </w:rPr>
              <w:t>Page 16</w:t>
            </w:r>
          </w:p>
        </w:tc>
      </w:tr>
      <w:tr w:rsidR="00CB0CB0" w14:paraId="71ECEF01" w14:textId="77777777" w:rsidTr="00D73596">
        <w:trPr>
          <w:trHeight w:val="425"/>
        </w:trPr>
        <w:tc>
          <w:tcPr>
            <w:tcW w:w="707" w:type="dxa"/>
          </w:tcPr>
          <w:p w14:paraId="71480D91" w14:textId="77777777" w:rsidR="00CB0CB0" w:rsidRPr="00EF4E1F" w:rsidRDefault="00CB0CB0" w:rsidP="00CB0CB0">
            <w:pPr>
              <w:rPr>
                <w:rFonts w:ascii="Arial" w:hAnsi="Arial" w:cs="Arial"/>
                <w:b/>
                <w:sz w:val="18"/>
                <w:szCs w:val="18"/>
              </w:rPr>
            </w:pPr>
          </w:p>
        </w:tc>
        <w:tc>
          <w:tcPr>
            <w:tcW w:w="9607" w:type="dxa"/>
            <w:gridSpan w:val="2"/>
            <w:shd w:val="clear" w:color="auto" w:fill="8DB3E2" w:themeFill="text2" w:themeFillTint="66"/>
            <w:vAlign w:val="center"/>
          </w:tcPr>
          <w:p w14:paraId="45F0090C" w14:textId="77777777" w:rsidR="00CB0CB0" w:rsidRPr="00EF4E1F" w:rsidRDefault="00CB0CB0" w:rsidP="00CB0CB0">
            <w:pPr>
              <w:rPr>
                <w:rFonts w:ascii="Arial" w:hAnsi="Arial" w:cs="Arial"/>
                <w:b/>
                <w:sz w:val="18"/>
                <w:szCs w:val="18"/>
              </w:rPr>
            </w:pPr>
            <w:r w:rsidRPr="00271B1F">
              <w:rPr>
                <w:rFonts w:ascii="Arial" w:hAnsi="Arial" w:cs="Arial"/>
                <w:b/>
                <w:sz w:val="18"/>
                <w:szCs w:val="18"/>
              </w:rPr>
              <w:t>Element 4 BUSINESS ACUMEN</w:t>
            </w:r>
          </w:p>
        </w:tc>
      </w:tr>
      <w:tr w:rsidR="00CB0CB0" w14:paraId="4F116F3E" w14:textId="77777777" w:rsidTr="00D73596">
        <w:trPr>
          <w:trHeight w:val="556"/>
        </w:trPr>
        <w:tc>
          <w:tcPr>
            <w:tcW w:w="707" w:type="dxa"/>
          </w:tcPr>
          <w:p w14:paraId="2999E749" w14:textId="77777777" w:rsidR="00CB0CB0" w:rsidRPr="00EF4E1F" w:rsidRDefault="00CB0CB0" w:rsidP="00CB0CB0">
            <w:pPr>
              <w:rPr>
                <w:rFonts w:ascii="Arial" w:hAnsi="Arial" w:cs="Arial"/>
                <w:b/>
                <w:sz w:val="18"/>
                <w:szCs w:val="18"/>
              </w:rPr>
            </w:pPr>
          </w:p>
        </w:tc>
        <w:tc>
          <w:tcPr>
            <w:tcW w:w="8615" w:type="dxa"/>
            <w:vAlign w:val="center"/>
          </w:tcPr>
          <w:p w14:paraId="104AA0FB" w14:textId="77777777" w:rsidR="00CB0CB0" w:rsidRPr="00EF4E1F" w:rsidRDefault="00CB0CB0" w:rsidP="00CB0CB0">
            <w:pPr>
              <w:rPr>
                <w:rFonts w:ascii="Arial" w:hAnsi="Arial" w:cs="Arial"/>
                <w:sz w:val="18"/>
                <w:szCs w:val="18"/>
              </w:rPr>
            </w:pPr>
            <w:r w:rsidRPr="00EF4E1F">
              <w:rPr>
                <w:rFonts w:ascii="Arial" w:hAnsi="Arial" w:cs="Arial"/>
                <w:b/>
                <w:sz w:val="18"/>
                <w:szCs w:val="18"/>
              </w:rPr>
              <w:t>STRATEGY</w:t>
            </w:r>
            <w:r w:rsidRPr="00EF4E1F">
              <w:rPr>
                <w:rFonts w:ascii="Arial" w:hAnsi="Arial" w:cs="Arial"/>
                <w:sz w:val="18"/>
                <w:szCs w:val="18"/>
              </w:rPr>
              <w:t xml:space="preserve"> Demonstrate knowledge, understanding and appropriate application of strategy and the use of a business plan to underpin that strategy.</w:t>
            </w:r>
          </w:p>
        </w:tc>
        <w:tc>
          <w:tcPr>
            <w:tcW w:w="992" w:type="dxa"/>
            <w:vAlign w:val="center"/>
          </w:tcPr>
          <w:p w14:paraId="1A0E7F46" w14:textId="45D74E25" w:rsidR="00CB0CB0" w:rsidRPr="00EF4E1F" w:rsidRDefault="00CB0CB0" w:rsidP="00CB0CB0">
            <w:pPr>
              <w:jc w:val="center"/>
              <w:rPr>
                <w:rFonts w:ascii="Arial" w:hAnsi="Arial" w:cs="Arial"/>
                <w:b/>
                <w:sz w:val="18"/>
                <w:szCs w:val="18"/>
              </w:rPr>
            </w:pPr>
            <w:r>
              <w:rPr>
                <w:rFonts w:ascii="Arial" w:hAnsi="Arial" w:cs="Arial"/>
                <w:b/>
                <w:sz w:val="18"/>
                <w:szCs w:val="18"/>
              </w:rPr>
              <w:t>Page 17</w:t>
            </w:r>
          </w:p>
        </w:tc>
      </w:tr>
      <w:tr w:rsidR="00CB0CB0" w14:paraId="60E11E0E" w14:textId="77777777" w:rsidTr="00D73596">
        <w:trPr>
          <w:trHeight w:val="556"/>
        </w:trPr>
        <w:tc>
          <w:tcPr>
            <w:tcW w:w="707" w:type="dxa"/>
          </w:tcPr>
          <w:p w14:paraId="6AE58E70" w14:textId="77777777" w:rsidR="00CB0CB0" w:rsidRPr="00EF4E1F" w:rsidRDefault="00CB0CB0" w:rsidP="00CB0CB0">
            <w:pPr>
              <w:rPr>
                <w:rFonts w:ascii="Arial" w:hAnsi="Arial" w:cs="Arial"/>
                <w:b/>
                <w:sz w:val="18"/>
                <w:szCs w:val="18"/>
              </w:rPr>
            </w:pPr>
          </w:p>
        </w:tc>
        <w:tc>
          <w:tcPr>
            <w:tcW w:w="8615" w:type="dxa"/>
            <w:vAlign w:val="center"/>
          </w:tcPr>
          <w:p w14:paraId="039654A1" w14:textId="77777777" w:rsidR="00CB0CB0" w:rsidRPr="00EF4E1F" w:rsidRDefault="00CB0CB0" w:rsidP="00CB0CB0">
            <w:pPr>
              <w:rPr>
                <w:rFonts w:ascii="Arial" w:hAnsi="Arial" w:cs="Arial"/>
                <w:sz w:val="18"/>
                <w:szCs w:val="18"/>
              </w:rPr>
            </w:pPr>
            <w:r w:rsidRPr="00EF4E1F">
              <w:rPr>
                <w:rFonts w:ascii="Arial" w:hAnsi="Arial" w:cs="Arial"/>
                <w:b/>
                <w:sz w:val="18"/>
                <w:szCs w:val="18"/>
              </w:rPr>
              <w:t>MARKETING</w:t>
            </w:r>
            <w:r w:rsidRPr="00EF4E1F">
              <w:rPr>
                <w:rFonts w:ascii="Arial" w:hAnsi="Arial" w:cs="Arial"/>
                <w:sz w:val="18"/>
                <w:szCs w:val="18"/>
              </w:rPr>
              <w:t xml:space="preserve"> Demonstrate knowledge, understanding and application of a marketing strategy which supports the business plan.</w:t>
            </w:r>
          </w:p>
        </w:tc>
        <w:tc>
          <w:tcPr>
            <w:tcW w:w="992" w:type="dxa"/>
            <w:vAlign w:val="center"/>
          </w:tcPr>
          <w:p w14:paraId="3939545E" w14:textId="593A7A11" w:rsidR="00CB0CB0" w:rsidRPr="00EF4E1F" w:rsidRDefault="00CB0CB0" w:rsidP="00CB0CB0">
            <w:pPr>
              <w:jc w:val="center"/>
              <w:rPr>
                <w:rFonts w:ascii="Arial" w:hAnsi="Arial" w:cs="Arial"/>
                <w:b/>
                <w:sz w:val="18"/>
                <w:szCs w:val="18"/>
              </w:rPr>
            </w:pPr>
            <w:r>
              <w:rPr>
                <w:rFonts w:ascii="Arial" w:hAnsi="Arial" w:cs="Arial"/>
                <w:b/>
                <w:sz w:val="18"/>
                <w:szCs w:val="18"/>
              </w:rPr>
              <w:t>Page 18</w:t>
            </w:r>
          </w:p>
        </w:tc>
      </w:tr>
      <w:tr w:rsidR="00CB0CB0" w14:paraId="3559315C" w14:textId="77777777" w:rsidTr="00D73596">
        <w:trPr>
          <w:trHeight w:val="556"/>
        </w:trPr>
        <w:tc>
          <w:tcPr>
            <w:tcW w:w="707" w:type="dxa"/>
          </w:tcPr>
          <w:p w14:paraId="374AE1B1" w14:textId="77777777" w:rsidR="00CB0CB0" w:rsidRPr="00EF4E1F" w:rsidRDefault="00CB0CB0" w:rsidP="00CB0CB0">
            <w:pPr>
              <w:rPr>
                <w:rFonts w:ascii="Arial" w:hAnsi="Arial" w:cs="Arial"/>
                <w:b/>
                <w:sz w:val="18"/>
                <w:szCs w:val="18"/>
              </w:rPr>
            </w:pPr>
          </w:p>
        </w:tc>
        <w:tc>
          <w:tcPr>
            <w:tcW w:w="8615" w:type="dxa"/>
            <w:vAlign w:val="center"/>
          </w:tcPr>
          <w:p w14:paraId="4EC11EA3" w14:textId="77777777" w:rsidR="00CB0CB0" w:rsidRPr="00EF4E1F" w:rsidRDefault="00CB0CB0" w:rsidP="00CB0CB0">
            <w:pPr>
              <w:rPr>
                <w:rFonts w:ascii="Arial" w:hAnsi="Arial" w:cs="Arial"/>
                <w:b/>
                <w:sz w:val="18"/>
                <w:szCs w:val="18"/>
              </w:rPr>
            </w:pPr>
            <w:r w:rsidRPr="00EF4E1F">
              <w:rPr>
                <w:rFonts w:ascii="Arial" w:hAnsi="Arial" w:cs="Arial"/>
                <w:b/>
                <w:sz w:val="18"/>
                <w:szCs w:val="18"/>
              </w:rPr>
              <w:t>PROFITABILITY</w:t>
            </w:r>
            <w:r w:rsidRPr="00EF4E1F">
              <w:rPr>
                <w:rFonts w:ascii="Arial" w:hAnsi="Arial" w:cs="Arial"/>
                <w:sz w:val="18"/>
                <w:szCs w:val="18"/>
              </w:rPr>
              <w:t xml:space="preserve"> Demonstrate knowledge, understanding and application of appropriate tools to determine profitability.</w:t>
            </w:r>
          </w:p>
        </w:tc>
        <w:tc>
          <w:tcPr>
            <w:tcW w:w="992" w:type="dxa"/>
            <w:vAlign w:val="center"/>
          </w:tcPr>
          <w:p w14:paraId="61C13D29" w14:textId="191E8414" w:rsidR="00CB0CB0" w:rsidRPr="00EF4E1F" w:rsidRDefault="00CB0CB0" w:rsidP="00CB0CB0">
            <w:pPr>
              <w:jc w:val="center"/>
              <w:rPr>
                <w:rFonts w:ascii="Arial" w:hAnsi="Arial" w:cs="Arial"/>
                <w:b/>
                <w:sz w:val="18"/>
                <w:szCs w:val="18"/>
              </w:rPr>
            </w:pPr>
            <w:r>
              <w:rPr>
                <w:rFonts w:ascii="Arial" w:hAnsi="Arial" w:cs="Arial"/>
                <w:b/>
                <w:sz w:val="18"/>
                <w:szCs w:val="18"/>
              </w:rPr>
              <w:t>Page 19</w:t>
            </w:r>
          </w:p>
        </w:tc>
      </w:tr>
      <w:bookmarkEnd w:id="0"/>
    </w:tbl>
    <w:p w14:paraId="78629A49" w14:textId="45046828" w:rsidR="00DA711B" w:rsidRPr="00C62B1F" w:rsidRDefault="00DA711B" w:rsidP="00281B8E">
      <w:pPr>
        <w:spacing w:after="240"/>
        <w:rPr>
          <w:rFonts w:ascii="Arial" w:hAnsi="Arial" w:cs="Arial"/>
          <w:color w:val="00B050"/>
          <w:sz w:val="22"/>
          <w:szCs w:val="22"/>
        </w:rPr>
      </w:pPr>
    </w:p>
    <w:tbl>
      <w:tblPr>
        <w:tblStyle w:val="TableGrid"/>
        <w:tblW w:w="0" w:type="auto"/>
        <w:tblInd w:w="108" w:type="dxa"/>
        <w:tblLook w:val="04A0" w:firstRow="1" w:lastRow="0" w:firstColumn="1" w:lastColumn="0" w:noHBand="0" w:noVBand="1"/>
      </w:tblPr>
      <w:tblGrid>
        <w:gridCol w:w="567"/>
        <w:gridCol w:w="1384"/>
        <w:gridCol w:w="8505"/>
      </w:tblGrid>
      <w:tr w:rsidR="00A93F8B" w:rsidRPr="00C62B1F" w14:paraId="222DF01C" w14:textId="77777777" w:rsidTr="004C09F2">
        <w:trPr>
          <w:trHeight w:val="442"/>
        </w:trPr>
        <w:tc>
          <w:tcPr>
            <w:tcW w:w="1951" w:type="dxa"/>
            <w:gridSpan w:val="2"/>
            <w:vAlign w:val="center"/>
          </w:tcPr>
          <w:p w14:paraId="79C5E8DD" w14:textId="77777777" w:rsidR="00A93F8B" w:rsidRPr="00BC6835" w:rsidRDefault="005B34B4" w:rsidP="00A93F8B">
            <w:pPr>
              <w:rPr>
                <w:rFonts w:ascii="Arial" w:hAnsi="Arial" w:cs="Arial"/>
                <w:b/>
                <w:sz w:val="18"/>
                <w:szCs w:val="18"/>
              </w:rPr>
            </w:pPr>
            <w:r w:rsidRPr="00BC6835">
              <w:rPr>
                <w:rFonts w:ascii="Arial" w:hAnsi="Arial" w:cs="Arial"/>
                <w:b/>
                <w:sz w:val="18"/>
                <w:szCs w:val="18"/>
              </w:rPr>
              <w:lastRenderedPageBreak/>
              <w:t>Element 1</w:t>
            </w:r>
          </w:p>
        </w:tc>
        <w:tc>
          <w:tcPr>
            <w:tcW w:w="8505" w:type="dxa"/>
            <w:vAlign w:val="center"/>
          </w:tcPr>
          <w:p w14:paraId="38835A5A" w14:textId="77777777" w:rsidR="00A93F8B" w:rsidRPr="00BC6835" w:rsidRDefault="005B34B4" w:rsidP="00A93F8B">
            <w:pPr>
              <w:rPr>
                <w:rFonts w:ascii="Arial" w:hAnsi="Arial" w:cs="Arial"/>
                <w:b/>
                <w:sz w:val="18"/>
                <w:szCs w:val="18"/>
              </w:rPr>
            </w:pPr>
            <w:r w:rsidRPr="00BC6835">
              <w:rPr>
                <w:rFonts w:ascii="Arial" w:hAnsi="Arial" w:cs="Arial"/>
                <w:b/>
                <w:sz w:val="18"/>
                <w:szCs w:val="18"/>
              </w:rPr>
              <w:t>BEING PART OF A PROFESSION</w:t>
            </w:r>
          </w:p>
        </w:tc>
      </w:tr>
      <w:tr w:rsidR="00E20C6F" w:rsidRPr="00C62B1F" w14:paraId="397B4C2D" w14:textId="77777777" w:rsidTr="004C09F2">
        <w:trPr>
          <w:trHeight w:val="702"/>
        </w:trPr>
        <w:tc>
          <w:tcPr>
            <w:tcW w:w="1951" w:type="dxa"/>
            <w:gridSpan w:val="2"/>
            <w:vAlign w:val="center"/>
          </w:tcPr>
          <w:p w14:paraId="57612B9A" w14:textId="77777777" w:rsidR="00E20C6F" w:rsidRPr="00BC6835" w:rsidRDefault="00E20C6F" w:rsidP="00E20C6F">
            <w:pPr>
              <w:rPr>
                <w:rFonts w:ascii="Arial" w:hAnsi="Arial" w:cs="Arial"/>
                <w:b/>
                <w:sz w:val="18"/>
                <w:szCs w:val="18"/>
              </w:rPr>
            </w:pPr>
            <w:r w:rsidRPr="00BC6835">
              <w:rPr>
                <w:rFonts w:ascii="Arial" w:hAnsi="Arial" w:cs="Arial"/>
                <w:b/>
                <w:sz w:val="18"/>
                <w:szCs w:val="18"/>
              </w:rPr>
              <w:t xml:space="preserve">Outcome </w:t>
            </w:r>
          </w:p>
        </w:tc>
        <w:tc>
          <w:tcPr>
            <w:tcW w:w="8505" w:type="dxa"/>
            <w:vAlign w:val="center"/>
          </w:tcPr>
          <w:p w14:paraId="45D28D16" w14:textId="77777777" w:rsidR="00E20C6F" w:rsidRPr="00BC6835" w:rsidRDefault="00596971" w:rsidP="005B34B4">
            <w:pPr>
              <w:rPr>
                <w:rFonts w:ascii="Arial" w:hAnsi="Arial" w:cs="Arial"/>
                <w:b/>
                <w:sz w:val="18"/>
                <w:szCs w:val="18"/>
              </w:rPr>
            </w:pPr>
            <w:r w:rsidRPr="00BC6835">
              <w:rPr>
                <w:rFonts w:ascii="Arial" w:hAnsi="Arial" w:cs="Arial"/>
                <w:b/>
                <w:sz w:val="18"/>
                <w:szCs w:val="18"/>
              </w:rPr>
              <w:t xml:space="preserve">EXTERNAL INFLUENCES </w:t>
            </w:r>
            <w:r w:rsidRPr="00BC6835">
              <w:rPr>
                <w:rFonts w:ascii="Arial" w:hAnsi="Arial" w:cs="Arial"/>
                <w:sz w:val="18"/>
                <w:szCs w:val="18"/>
              </w:rPr>
              <w:t>Demonstrate knowledge, understanding and application of the current legal market and legal entities which may be created to provide a legal service.</w:t>
            </w:r>
          </w:p>
        </w:tc>
      </w:tr>
      <w:tr w:rsidR="005237D9" w:rsidRPr="00C62B1F" w14:paraId="127764BF" w14:textId="77777777" w:rsidTr="00BC6835">
        <w:trPr>
          <w:trHeight w:val="3154"/>
        </w:trPr>
        <w:tc>
          <w:tcPr>
            <w:tcW w:w="1951" w:type="dxa"/>
            <w:gridSpan w:val="2"/>
            <w:vAlign w:val="center"/>
          </w:tcPr>
          <w:p w14:paraId="4A262341" w14:textId="77777777" w:rsidR="005237D9" w:rsidRPr="00BC6835" w:rsidRDefault="005237D9" w:rsidP="00E20C6F">
            <w:pPr>
              <w:rPr>
                <w:rFonts w:ascii="Arial" w:hAnsi="Arial" w:cs="Arial"/>
                <w:b/>
                <w:sz w:val="18"/>
                <w:szCs w:val="18"/>
              </w:rPr>
            </w:pPr>
            <w:r w:rsidRPr="00BC6835">
              <w:rPr>
                <w:rFonts w:ascii="Arial" w:hAnsi="Arial" w:cs="Arial"/>
                <w:b/>
                <w:sz w:val="18"/>
                <w:szCs w:val="18"/>
              </w:rPr>
              <w:t>The type of knowledge, skills and understanding you need to evidence for this Learning Outcome</w:t>
            </w:r>
          </w:p>
        </w:tc>
        <w:tc>
          <w:tcPr>
            <w:tcW w:w="8505" w:type="dxa"/>
            <w:vAlign w:val="center"/>
          </w:tcPr>
          <w:p w14:paraId="34234457" w14:textId="77777777" w:rsidR="00596971" w:rsidRPr="00BC6835" w:rsidRDefault="00596971" w:rsidP="005B34B4">
            <w:pPr>
              <w:rPr>
                <w:rFonts w:ascii="Arial" w:hAnsi="Arial" w:cs="Arial"/>
                <w:sz w:val="18"/>
                <w:szCs w:val="18"/>
              </w:rPr>
            </w:pPr>
            <w:r w:rsidRPr="00BC6835">
              <w:rPr>
                <w:rFonts w:ascii="Arial" w:hAnsi="Arial" w:cs="Arial"/>
                <w:sz w:val="18"/>
                <w:szCs w:val="18"/>
              </w:rPr>
              <w:t xml:space="preserve">LEVEL 1: </w:t>
            </w:r>
          </w:p>
          <w:p w14:paraId="48017B45" w14:textId="77777777" w:rsidR="00596971" w:rsidRPr="00BC6835" w:rsidRDefault="00596971" w:rsidP="005B34B4">
            <w:pPr>
              <w:ind w:left="175" w:hanging="175"/>
              <w:rPr>
                <w:rFonts w:ascii="Arial" w:hAnsi="Arial" w:cs="Arial"/>
                <w:sz w:val="18"/>
                <w:szCs w:val="18"/>
              </w:rPr>
            </w:pPr>
            <w:r w:rsidRPr="00BC6835">
              <w:rPr>
                <w:rFonts w:ascii="Arial" w:hAnsi="Arial" w:cs="Arial"/>
                <w:sz w:val="18"/>
                <w:szCs w:val="18"/>
              </w:rPr>
              <w:t xml:space="preserve">• Knowledge and understanding of the types of structure through which a legal entity may be formed </w:t>
            </w:r>
          </w:p>
          <w:p w14:paraId="7BE2F2B6" w14:textId="77777777" w:rsidR="00596971" w:rsidRPr="00BC6835" w:rsidRDefault="00596971" w:rsidP="005B34B4">
            <w:pPr>
              <w:ind w:left="175" w:hanging="175"/>
              <w:rPr>
                <w:rFonts w:ascii="Arial" w:hAnsi="Arial" w:cs="Arial"/>
                <w:sz w:val="18"/>
                <w:szCs w:val="18"/>
              </w:rPr>
            </w:pPr>
            <w:r w:rsidRPr="00BC6835">
              <w:rPr>
                <w:rFonts w:ascii="Arial" w:hAnsi="Arial" w:cs="Arial"/>
                <w:sz w:val="18"/>
                <w:szCs w:val="18"/>
              </w:rPr>
              <w:t xml:space="preserve">• Knowledge and understanding of those able to regulate reserved legal activities </w:t>
            </w:r>
          </w:p>
          <w:p w14:paraId="4C86187E" w14:textId="77777777" w:rsidR="00596971" w:rsidRPr="00BC6835" w:rsidRDefault="00596971" w:rsidP="005B34B4">
            <w:pPr>
              <w:ind w:left="175" w:hanging="175"/>
              <w:rPr>
                <w:rFonts w:ascii="Arial" w:hAnsi="Arial" w:cs="Arial"/>
                <w:sz w:val="18"/>
                <w:szCs w:val="18"/>
              </w:rPr>
            </w:pPr>
            <w:r w:rsidRPr="00BC6835">
              <w:rPr>
                <w:rFonts w:ascii="Arial" w:hAnsi="Arial" w:cs="Arial"/>
                <w:sz w:val="18"/>
                <w:szCs w:val="18"/>
              </w:rPr>
              <w:t xml:space="preserve">• Understanding that the structure and regulation of legal entities and activities may change and be able to identify these changes </w:t>
            </w:r>
          </w:p>
          <w:p w14:paraId="4F6674A9" w14:textId="77777777" w:rsidR="00596971" w:rsidRPr="00BC6835" w:rsidRDefault="00596971" w:rsidP="005B34B4">
            <w:pPr>
              <w:ind w:left="175" w:hanging="175"/>
              <w:rPr>
                <w:rFonts w:ascii="Arial" w:hAnsi="Arial" w:cs="Arial"/>
                <w:sz w:val="18"/>
                <w:szCs w:val="18"/>
              </w:rPr>
            </w:pPr>
            <w:r w:rsidRPr="00BC6835">
              <w:rPr>
                <w:rFonts w:ascii="Arial" w:hAnsi="Arial" w:cs="Arial"/>
                <w:sz w:val="18"/>
                <w:szCs w:val="18"/>
              </w:rPr>
              <w:t xml:space="preserve">• Knowledge and understanding of a business plan, </w:t>
            </w:r>
            <w:proofErr w:type="gramStart"/>
            <w:r w:rsidRPr="00BC6835">
              <w:rPr>
                <w:rFonts w:ascii="Arial" w:hAnsi="Arial" w:cs="Arial"/>
                <w:sz w:val="18"/>
                <w:szCs w:val="18"/>
              </w:rPr>
              <w:t>taking into account</w:t>
            </w:r>
            <w:proofErr w:type="gramEnd"/>
            <w:r w:rsidRPr="00BC6835">
              <w:rPr>
                <w:rFonts w:ascii="Arial" w:hAnsi="Arial" w:cs="Arial"/>
                <w:sz w:val="18"/>
                <w:szCs w:val="18"/>
              </w:rPr>
              <w:t xml:space="preserve"> recent and current changes to the legal services market </w:t>
            </w:r>
          </w:p>
          <w:p w14:paraId="28965DE6" w14:textId="77777777" w:rsidR="00596971" w:rsidRPr="00BC6835" w:rsidRDefault="00596971" w:rsidP="005B34B4">
            <w:pPr>
              <w:ind w:left="175" w:hanging="175"/>
              <w:rPr>
                <w:rFonts w:ascii="Arial" w:hAnsi="Arial" w:cs="Arial"/>
                <w:sz w:val="18"/>
                <w:szCs w:val="18"/>
              </w:rPr>
            </w:pPr>
            <w:r w:rsidRPr="00BC6835">
              <w:rPr>
                <w:rFonts w:ascii="Arial" w:hAnsi="Arial" w:cs="Arial"/>
                <w:sz w:val="18"/>
                <w:szCs w:val="18"/>
              </w:rPr>
              <w:t xml:space="preserve">• Knowledge, understanding and ability to comply with a complaints procedure in line with </w:t>
            </w:r>
            <w:proofErr w:type="spellStart"/>
            <w:r w:rsidRPr="00BC6835">
              <w:rPr>
                <w:rFonts w:ascii="Arial" w:hAnsi="Arial" w:cs="Arial"/>
                <w:sz w:val="18"/>
                <w:szCs w:val="18"/>
              </w:rPr>
              <w:t>LeO</w:t>
            </w:r>
            <w:proofErr w:type="spellEnd"/>
            <w:r w:rsidRPr="00BC6835">
              <w:rPr>
                <w:rFonts w:ascii="Arial" w:hAnsi="Arial" w:cs="Arial"/>
                <w:sz w:val="18"/>
                <w:szCs w:val="18"/>
              </w:rPr>
              <w:t xml:space="preserve"> guidelines. </w:t>
            </w:r>
          </w:p>
          <w:p w14:paraId="2B9D069D" w14:textId="77777777" w:rsidR="00596971" w:rsidRPr="00BC6835" w:rsidRDefault="00596971" w:rsidP="005B34B4">
            <w:pPr>
              <w:rPr>
                <w:rFonts w:ascii="Arial" w:hAnsi="Arial" w:cs="Arial"/>
                <w:sz w:val="18"/>
                <w:szCs w:val="18"/>
              </w:rPr>
            </w:pPr>
          </w:p>
          <w:p w14:paraId="42138881" w14:textId="77777777" w:rsidR="00596971" w:rsidRPr="00BC6835" w:rsidRDefault="00596971" w:rsidP="005B34B4">
            <w:pPr>
              <w:rPr>
                <w:rFonts w:ascii="Arial" w:hAnsi="Arial" w:cs="Arial"/>
                <w:sz w:val="18"/>
                <w:szCs w:val="18"/>
              </w:rPr>
            </w:pPr>
            <w:r w:rsidRPr="00BC6835">
              <w:rPr>
                <w:rFonts w:ascii="Arial" w:hAnsi="Arial" w:cs="Arial"/>
                <w:sz w:val="18"/>
                <w:szCs w:val="18"/>
              </w:rPr>
              <w:t xml:space="preserve">LEVEL 2a: </w:t>
            </w:r>
          </w:p>
          <w:p w14:paraId="0268A40B" w14:textId="77777777" w:rsidR="00596971" w:rsidRPr="00BC6835" w:rsidRDefault="00596971" w:rsidP="005B34B4">
            <w:pPr>
              <w:ind w:left="175" w:hanging="141"/>
              <w:rPr>
                <w:rFonts w:ascii="Arial" w:hAnsi="Arial" w:cs="Arial"/>
                <w:sz w:val="18"/>
                <w:szCs w:val="18"/>
              </w:rPr>
            </w:pPr>
            <w:r w:rsidRPr="00BC6835">
              <w:rPr>
                <w:rFonts w:ascii="Arial" w:hAnsi="Arial" w:cs="Arial"/>
                <w:sz w:val="18"/>
                <w:szCs w:val="18"/>
              </w:rPr>
              <w:t xml:space="preserve">• Ability to prepare a business plan, </w:t>
            </w:r>
            <w:proofErr w:type="gramStart"/>
            <w:r w:rsidRPr="00BC6835">
              <w:rPr>
                <w:rFonts w:ascii="Arial" w:hAnsi="Arial" w:cs="Arial"/>
                <w:sz w:val="18"/>
                <w:szCs w:val="18"/>
              </w:rPr>
              <w:t>taking into account</w:t>
            </w:r>
            <w:proofErr w:type="gramEnd"/>
            <w:r w:rsidRPr="00BC6835">
              <w:rPr>
                <w:rFonts w:ascii="Arial" w:hAnsi="Arial" w:cs="Arial"/>
                <w:sz w:val="18"/>
                <w:szCs w:val="18"/>
              </w:rPr>
              <w:t xml:space="preserve"> recent and current changes to the legal services market </w:t>
            </w:r>
          </w:p>
          <w:p w14:paraId="0369F20C" w14:textId="77777777" w:rsidR="005237D9" w:rsidRPr="00BC6835" w:rsidRDefault="00596971" w:rsidP="005B34B4">
            <w:pPr>
              <w:rPr>
                <w:rFonts w:ascii="Arial" w:hAnsi="Arial" w:cs="Arial"/>
                <w:b/>
                <w:sz w:val="18"/>
                <w:szCs w:val="18"/>
              </w:rPr>
            </w:pPr>
            <w:r w:rsidRPr="00BC6835">
              <w:rPr>
                <w:rFonts w:ascii="Arial" w:hAnsi="Arial" w:cs="Arial"/>
                <w:sz w:val="18"/>
                <w:szCs w:val="18"/>
              </w:rPr>
              <w:t xml:space="preserve">• Ability to create a complaints procedure in line with </w:t>
            </w:r>
            <w:proofErr w:type="spellStart"/>
            <w:r w:rsidRPr="00BC6835">
              <w:rPr>
                <w:rFonts w:ascii="Arial" w:hAnsi="Arial" w:cs="Arial"/>
                <w:sz w:val="18"/>
                <w:szCs w:val="18"/>
              </w:rPr>
              <w:t>LeO</w:t>
            </w:r>
            <w:proofErr w:type="spellEnd"/>
            <w:r w:rsidRPr="00BC6835">
              <w:rPr>
                <w:rFonts w:ascii="Arial" w:hAnsi="Arial" w:cs="Arial"/>
                <w:sz w:val="18"/>
                <w:szCs w:val="18"/>
              </w:rPr>
              <w:t xml:space="preserve"> guidelines.</w:t>
            </w:r>
          </w:p>
        </w:tc>
      </w:tr>
      <w:tr w:rsidR="005237D9" w:rsidRPr="00C62B1F" w14:paraId="64510CBD" w14:textId="77777777" w:rsidTr="00BC6835">
        <w:trPr>
          <w:trHeight w:val="1115"/>
        </w:trPr>
        <w:tc>
          <w:tcPr>
            <w:tcW w:w="567" w:type="dxa"/>
            <w:vMerge w:val="restart"/>
            <w:textDirection w:val="btLr"/>
          </w:tcPr>
          <w:p w14:paraId="0960A835" w14:textId="77777777" w:rsidR="005237D9" w:rsidRPr="00BC6835" w:rsidRDefault="005237D9" w:rsidP="00281B8E">
            <w:pPr>
              <w:ind w:right="113"/>
              <w:jc w:val="center"/>
              <w:rPr>
                <w:rFonts w:ascii="Arial" w:hAnsi="Arial" w:cs="Arial"/>
                <w:b/>
                <w:sz w:val="18"/>
                <w:szCs w:val="18"/>
              </w:rPr>
            </w:pPr>
            <w:r w:rsidRPr="00BC6835">
              <w:rPr>
                <w:rFonts w:ascii="Arial" w:hAnsi="Arial" w:cs="Arial"/>
                <w:b/>
                <w:sz w:val="18"/>
                <w:szCs w:val="18"/>
              </w:rPr>
              <w:t xml:space="preserve">Evidencing your </w:t>
            </w:r>
            <w:r w:rsidR="004571F2" w:rsidRPr="00BC6835">
              <w:rPr>
                <w:rFonts w:ascii="Arial" w:hAnsi="Arial" w:cs="Arial"/>
                <w:b/>
                <w:sz w:val="18"/>
                <w:szCs w:val="18"/>
              </w:rPr>
              <w:t xml:space="preserve">skills, </w:t>
            </w:r>
            <w:r w:rsidRPr="00BC6835">
              <w:rPr>
                <w:rFonts w:ascii="Arial" w:hAnsi="Arial" w:cs="Arial"/>
                <w:b/>
                <w:sz w:val="18"/>
                <w:szCs w:val="18"/>
              </w:rPr>
              <w:t>knowledge and understanding</w:t>
            </w:r>
          </w:p>
        </w:tc>
        <w:tc>
          <w:tcPr>
            <w:tcW w:w="1384" w:type="dxa"/>
            <w:vAlign w:val="center"/>
          </w:tcPr>
          <w:p w14:paraId="5C219FA7" w14:textId="77777777" w:rsidR="005237D9" w:rsidRPr="00BC6835" w:rsidRDefault="00596971" w:rsidP="005B34B4">
            <w:pPr>
              <w:rPr>
                <w:rFonts w:ascii="Arial" w:hAnsi="Arial" w:cs="Arial"/>
                <w:b/>
                <w:sz w:val="18"/>
                <w:szCs w:val="18"/>
              </w:rPr>
            </w:pPr>
            <w:r w:rsidRPr="00BC6835">
              <w:rPr>
                <w:rFonts w:ascii="Arial" w:hAnsi="Arial" w:cs="Arial"/>
                <w:b/>
                <w:sz w:val="18"/>
                <w:szCs w:val="18"/>
              </w:rPr>
              <w:t xml:space="preserve">Option 1: </w:t>
            </w:r>
            <w:r w:rsidR="00DA711B" w:rsidRPr="00BC6835">
              <w:rPr>
                <w:rFonts w:ascii="Arial" w:hAnsi="Arial" w:cs="Arial"/>
                <w:b/>
                <w:sz w:val="18"/>
                <w:szCs w:val="18"/>
              </w:rPr>
              <w:t>Completion of courses</w:t>
            </w:r>
          </w:p>
        </w:tc>
        <w:tc>
          <w:tcPr>
            <w:tcW w:w="8505" w:type="dxa"/>
            <w:vAlign w:val="center"/>
          </w:tcPr>
          <w:p w14:paraId="10F6BA2D" w14:textId="77777777" w:rsidR="005237D9" w:rsidRPr="00BC6835" w:rsidRDefault="00DA711B" w:rsidP="005B34B4">
            <w:pPr>
              <w:rPr>
                <w:rFonts w:ascii="Arial" w:hAnsi="Arial" w:cs="Arial"/>
                <w:b/>
                <w:sz w:val="18"/>
                <w:szCs w:val="18"/>
              </w:rPr>
            </w:pPr>
            <w:r w:rsidRPr="00BC6835">
              <w:rPr>
                <w:rFonts w:ascii="Arial" w:hAnsi="Arial" w:cs="Arial"/>
                <w:sz w:val="18"/>
                <w:szCs w:val="18"/>
              </w:rPr>
              <w:t>Completion of courses. You must support this with a copy of the course syllabus and completion certificate and make it clear which outcomes the course covers.</w:t>
            </w:r>
            <w:r w:rsidR="004C09F2" w:rsidRPr="00BC6835">
              <w:rPr>
                <w:rFonts w:ascii="Arial" w:hAnsi="Arial" w:cs="Arial"/>
                <w:sz w:val="18"/>
                <w:szCs w:val="18"/>
              </w:rPr>
              <w:t xml:space="preserve"> In addition</w:t>
            </w:r>
            <w:r w:rsidR="002C55EC" w:rsidRPr="00BC6835">
              <w:rPr>
                <w:rFonts w:ascii="Arial" w:hAnsi="Arial" w:cs="Arial"/>
                <w:sz w:val="18"/>
                <w:szCs w:val="18"/>
              </w:rPr>
              <w:t>,</w:t>
            </w:r>
            <w:r w:rsidR="004C09F2" w:rsidRPr="00BC6835">
              <w:rPr>
                <w:rFonts w:ascii="Arial" w:hAnsi="Arial" w:cs="Arial"/>
                <w:sz w:val="18"/>
                <w:szCs w:val="18"/>
              </w:rPr>
              <w:t xml:space="preserve"> the inclusion of a detailed curriculum vitae, detailing the compliance work that you have undertaken in your previous work can also be extremely helpful in evidencing your experience.</w:t>
            </w:r>
          </w:p>
        </w:tc>
      </w:tr>
      <w:tr w:rsidR="005237D9" w:rsidRPr="00C62B1F" w14:paraId="6C30914D" w14:textId="77777777" w:rsidTr="00BC6835">
        <w:trPr>
          <w:trHeight w:val="7935"/>
        </w:trPr>
        <w:tc>
          <w:tcPr>
            <w:tcW w:w="567" w:type="dxa"/>
            <w:vMerge/>
            <w:vAlign w:val="center"/>
          </w:tcPr>
          <w:p w14:paraId="146297F0" w14:textId="77777777" w:rsidR="005237D9" w:rsidRPr="00BC6835" w:rsidRDefault="005237D9" w:rsidP="005B34B4">
            <w:pPr>
              <w:jc w:val="center"/>
              <w:rPr>
                <w:rFonts w:ascii="Arial" w:hAnsi="Arial" w:cs="Arial"/>
                <w:b/>
                <w:sz w:val="18"/>
                <w:szCs w:val="18"/>
              </w:rPr>
            </w:pPr>
          </w:p>
        </w:tc>
        <w:tc>
          <w:tcPr>
            <w:tcW w:w="1384" w:type="dxa"/>
            <w:vAlign w:val="center"/>
          </w:tcPr>
          <w:p w14:paraId="256B8D88" w14:textId="77777777" w:rsidR="005237D9" w:rsidRPr="00BC6835" w:rsidRDefault="00596971" w:rsidP="005B34B4">
            <w:pPr>
              <w:rPr>
                <w:rFonts w:ascii="Arial" w:hAnsi="Arial" w:cs="Arial"/>
                <w:b/>
                <w:sz w:val="18"/>
                <w:szCs w:val="18"/>
              </w:rPr>
            </w:pPr>
            <w:r w:rsidRPr="00BC6835">
              <w:rPr>
                <w:rFonts w:ascii="Arial" w:hAnsi="Arial" w:cs="Arial"/>
                <w:b/>
                <w:sz w:val="18"/>
                <w:szCs w:val="18"/>
              </w:rPr>
              <w:t xml:space="preserve">Option 2: </w:t>
            </w:r>
            <w:r w:rsidR="00DA711B" w:rsidRPr="00BC6835">
              <w:rPr>
                <w:rFonts w:ascii="Arial" w:hAnsi="Arial" w:cs="Arial"/>
                <w:b/>
                <w:sz w:val="18"/>
                <w:szCs w:val="18"/>
              </w:rPr>
              <w:t>Completion of logbook entries supported by evidence.</w:t>
            </w:r>
          </w:p>
        </w:tc>
        <w:tc>
          <w:tcPr>
            <w:tcW w:w="8505" w:type="dxa"/>
            <w:vAlign w:val="center"/>
          </w:tcPr>
          <w:p w14:paraId="2A216EDA" w14:textId="77777777" w:rsidR="004326C7" w:rsidRPr="00D13F24" w:rsidRDefault="004326C7" w:rsidP="00BC6835">
            <w:pPr>
              <w:rPr>
                <w:rFonts w:ascii="Arial" w:hAnsi="Arial" w:cs="Arial"/>
                <w:color w:val="002060"/>
                <w:sz w:val="18"/>
                <w:szCs w:val="18"/>
              </w:rPr>
            </w:pPr>
            <w:r w:rsidRPr="00D13F24">
              <w:rPr>
                <w:rFonts w:ascii="Arial" w:hAnsi="Arial" w:cs="Arial"/>
                <w:color w:val="002060"/>
                <w:sz w:val="18"/>
                <w:szCs w:val="18"/>
              </w:rPr>
              <w:t>Using this option there ar</w:t>
            </w:r>
            <w:r w:rsidR="00CB602E" w:rsidRPr="00D13F24">
              <w:rPr>
                <w:rFonts w:ascii="Arial" w:hAnsi="Arial" w:cs="Arial"/>
                <w:color w:val="002060"/>
                <w:sz w:val="18"/>
                <w:szCs w:val="18"/>
              </w:rPr>
              <w:t>e several ways</w:t>
            </w:r>
            <w:r w:rsidR="006C7564" w:rsidRPr="00D13F24">
              <w:rPr>
                <w:rFonts w:ascii="Arial" w:hAnsi="Arial" w:cs="Arial"/>
                <w:color w:val="002060"/>
                <w:sz w:val="18"/>
                <w:szCs w:val="18"/>
              </w:rPr>
              <w:t xml:space="preserve"> you could</w:t>
            </w:r>
            <w:r w:rsidRPr="00D13F24">
              <w:rPr>
                <w:rFonts w:ascii="Arial" w:hAnsi="Arial" w:cs="Arial"/>
                <w:color w:val="002060"/>
                <w:sz w:val="18"/>
                <w:szCs w:val="18"/>
              </w:rPr>
              <w:t xml:space="preserve"> </w:t>
            </w:r>
            <w:r w:rsidR="006C7564" w:rsidRPr="00D13F24">
              <w:rPr>
                <w:rFonts w:ascii="Arial" w:hAnsi="Arial" w:cs="Arial"/>
                <w:color w:val="002060"/>
                <w:sz w:val="18"/>
                <w:szCs w:val="18"/>
              </w:rPr>
              <w:t>demonstrate</w:t>
            </w:r>
            <w:r w:rsidRPr="00D13F24">
              <w:rPr>
                <w:rFonts w:ascii="Arial" w:hAnsi="Arial" w:cs="Arial"/>
                <w:color w:val="002060"/>
                <w:sz w:val="18"/>
                <w:szCs w:val="18"/>
              </w:rPr>
              <w:t xml:space="preserve"> your skill</w:t>
            </w:r>
            <w:r w:rsidR="006C7564" w:rsidRPr="00D13F24">
              <w:rPr>
                <w:rFonts w:ascii="Arial" w:hAnsi="Arial" w:cs="Arial"/>
                <w:color w:val="002060"/>
                <w:sz w:val="18"/>
                <w:szCs w:val="18"/>
              </w:rPr>
              <w:t>s</w:t>
            </w:r>
            <w:r w:rsidR="00CB602E" w:rsidRPr="00D13F24">
              <w:rPr>
                <w:rFonts w:ascii="Arial" w:hAnsi="Arial" w:cs="Arial"/>
                <w:color w:val="002060"/>
                <w:sz w:val="18"/>
                <w:szCs w:val="18"/>
              </w:rPr>
              <w:t>, knowledge and understanding to show competence at</w:t>
            </w:r>
            <w:r w:rsidR="006C7564" w:rsidRPr="00D13F24">
              <w:rPr>
                <w:rFonts w:ascii="Arial" w:hAnsi="Arial" w:cs="Arial"/>
                <w:color w:val="002060"/>
                <w:sz w:val="18"/>
                <w:szCs w:val="18"/>
              </w:rPr>
              <w:t xml:space="preserve"> both Levels 1 and 2a</w:t>
            </w:r>
            <w:r w:rsidR="00CB602E" w:rsidRPr="00D13F24">
              <w:rPr>
                <w:rFonts w:ascii="Arial" w:hAnsi="Arial" w:cs="Arial"/>
                <w:color w:val="002060"/>
                <w:sz w:val="18"/>
                <w:szCs w:val="18"/>
              </w:rPr>
              <w:t>. Two examples are shown below</w:t>
            </w:r>
            <w:r w:rsidR="006C7564" w:rsidRPr="00D13F24">
              <w:rPr>
                <w:rFonts w:ascii="Arial" w:hAnsi="Arial" w:cs="Arial"/>
                <w:color w:val="002060"/>
                <w:sz w:val="18"/>
                <w:szCs w:val="18"/>
              </w:rPr>
              <w:t>:</w:t>
            </w:r>
          </w:p>
          <w:p w14:paraId="5FA66FDE" w14:textId="77777777" w:rsidR="004326C7" w:rsidRPr="00D13F24" w:rsidRDefault="004326C7" w:rsidP="004326C7">
            <w:pPr>
              <w:rPr>
                <w:rFonts w:ascii="Arial" w:hAnsi="Arial" w:cs="Arial"/>
                <w:color w:val="002060"/>
                <w:sz w:val="12"/>
                <w:szCs w:val="12"/>
              </w:rPr>
            </w:pPr>
          </w:p>
          <w:p w14:paraId="0F1E8D37" w14:textId="77777777" w:rsidR="006C7564" w:rsidRPr="00D13F24" w:rsidRDefault="006C7564" w:rsidP="004326C7">
            <w:pPr>
              <w:pStyle w:val="ListParagraph"/>
              <w:numPr>
                <w:ilvl w:val="0"/>
                <w:numId w:val="42"/>
              </w:numPr>
              <w:rPr>
                <w:rFonts w:ascii="Arial" w:hAnsi="Arial" w:cs="Arial"/>
                <w:color w:val="002060"/>
                <w:sz w:val="18"/>
                <w:szCs w:val="18"/>
              </w:rPr>
            </w:pPr>
            <w:r w:rsidRPr="00D13F24">
              <w:rPr>
                <w:rFonts w:ascii="Arial" w:hAnsi="Arial" w:cs="Arial"/>
                <w:color w:val="002060"/>
                <w:sz w:val="18"/>
                <w:szCs w:val="18"/>
              </w:rPr>
              <w:t>Complete</w:t>
            </w:r>
            <w:r w:rsidR="00543635" w:rsidRPr="00D13F24">
              <w:rPr>
                <w:rFonts w:ascii="Arial" w:hAnsi="Arial" w:cs="Arial"/>
                <w:color w:val="002060"/>
                <w:sz w:val="18"/>
                <w:szCs w:val="18"/>
              </w:rPr>
              <w:t xml:space="preserve"> a</w:t>
            </w:r>
            <w:r w:rsidR="004326C7" w:rsidRPr="00D13F24">
              <w:rPr>
                <w:rFonts w:ascii="Arial" w:hAnsi="Arial" w:cs="Arial"/>
                <w:color w:val="002060"/>
                <w:sz w:val="18"/>
                <w:szCs w:val="18"/>
              </w:rPr>
              <w:t xml:space="preserve"> </w:t>
            </w:r>
            <w:r w:rsidRPr="00D13F24">
              <w:rPr>
                <w:rFonts w:ascii="Arial" w:hAnsi="Arial" w:cs="Arial"/>
                <w:color w:val="002060"/>
                <w:sz w:val="18"/>
                <w:szCs w:val="18"/>
              </w:rPr>
              <w:t xml:space="preserve">brief </w:t>
            </w:r>
            <w:r w:rsidR="004326C7" w:rsidRPr="00D13F24">
              <w:rPr>
                <w:rFonts w:ascii="Arial" w:hAnsi="Arial" w:cs="Arial"/>
                <w:color w:val="002060"/>
                <w:sz w:val="18"/>
                <w:szCs w:val="18"/>
              </w:rPr>
              <w:t xml:space="preserve">logbook entry </w:t>
            </w:r>
            <w:r w:rsidRPr="00D13F24">
              <w:rPr>
                <w:rFonts w:ascii="Arial" w:hAnsi="Arial" w:cs="Arial"/>
                <w:color w:val="002060"/>
                <w:sz w:val="18"/>
                <w:szCs w:val="18"/>
              </w:rPr>
              <w:t xml:space="preserve">form and use it introduce the following documents as evidence to demonstrate your competency:  </w:t>
            </w:r>
          </w:p>
          <w:p w14:paraId="221C2A3C" w14:textId="77777777" w:rsidR="004326C7" w:rsidRPr="00D13F24" w:rsidRDefault="006C7564" w:rsidP="006C7564">
            <w:pPr>
              <w:pStyle w:val="ListParagraph"/>
              <w:numPr>
                <w:ilvl w:val="0"/>
                <w:numId w:val="46"/>
              </w:numPr>
              <w:rPr>
                <w:rFonts w:ascii="Arial" w:hAnsi="Arial" w:cs="Arial"/>
                <w:color w:val="002060"/>
                <w:sz w:val="18"/>
                <w:szCs w:val="18"/>
              </w:rPr>
            </w:pPr>
            <w:r w:rsidRPr="00D13F24">
              <w:rPr>
                <w:rFonts w:ascii="Arial" w:hAnsi="Arial" w:cs="Arial"/>
                <w:color w:val="002060"/>
                <w:sz w:val="18"/>
                <w:szCs w:val="18"/>
              </w:rPr>
              <w:t>An explanatory note detailing</w:t>
            </w:r>
            <w:r w:rsidR="00BD3999" w:rsidRPr="00D13F24">
              <w:rPr>
                <w:rFonts w:ascii="Arial" w:hAnsi="Arial" w:cs="Arial"/>
                <w:color w:val="002060"/>
                <w:sz w:val="18"/>
                <w:szCs w:val="18"/>
              </w:rPr>
              <w:t xml:space="preserve"> the differences between the various</w:t>
            </w:r>
            <w:r w:rsidR="00B55854" w:rsidRPr="00D13F24">
              <w:rPr>
                <w:rFonts w:ascii="Arial" w:hAnsi="Arial" w:cs="Arial"/>
                <w:color w:val="002060"/>
                <w:sz w:val="18"/>
                <w:szCs w:val="18"/>
              </w:rPr>
              <w:t xml:space="preserve"> types of legal structures that are available to law firms; limited company, partnership, ABS etc. </w:t>
            </w:r>
            <w:r w:rsidRPr="00D13F24">
              <w:rPr>
                <w:rFonts w:ascii="Arial" w:hAnsi="Arial" w:cs="Arial"/>
                <w:color w:val="002060"/>
                <w:sz w:val="18"/>
                <w:szCs w:val="18"/>
              </w:rPr>
              <w:t>You could also use this explanatory note to detail</w:t>
            </w:r>
            <w:r w:rsidR="00B55854" w:rsidRPr="00D13F24">
              <w:rPr>
                <w:rFonts w:ascii="Arial" w:hAnsi="Arial" w:cs="Arial"/>
                <w:color w:val="002060"/>
                <w:sz w:val="18"/>
                <w:szCs w:val="18"/>
              </w:rPr>
              <w:t xml:space="preserve"> the </w:t>
            </w:r>
            <w:r w:rsidR="00BD3999" w:rsidRPr="00D13F24">
              <w:rPr>
                <w:rFonts w:ascii="Arial" w:hAnsi="Arial" w:cs="Arial"/>
                <w:color w:val="002060"/>
                <w:sz w:val="18"/>
                <w:szCs w:val="18"/>
              </w:rPr>
              <w:t xml:space="preserve">various </w:t>
            </w:r>
            <w:r w:rsidR="00B55854" w:rsidRPr="00D13F24">
              <w:rPr>
                <w:rFonts w:ascii="Arial" w:hAnsi="Arial" w:cs="Arial"/>
                <w:color w:val="002060"/>
                <w:sz w:val="18"/>
                <w:szCs w:val="18"/>
              </w:rPr>
              <w:t xml:space="preserve">options that </w:t>
            </w:r>
            <w:r w:rsidR="00BD3999" w:rsidRPr="00D13F24">
              <w:rPr>
                <w:rFonts w:ascii="Arial" w:hAnsi="Arial" w:cs="Arial"/>
                <w:color w:val="002060"/>
                <w:sz w:val="18"/>
                <w:szCs w:val="18"/>
              </w:rPr>
              <w:t>are open to firms regarding their</w:t>
            </w:r>
            <w:r w:rsidR="00B55854" w:rsidRPr="00D13F24">
              <w:rPr>
                <w:rFonts w:ascii="Arial" w:hAnsi="Arial" w:cs="Arial"/>
                <w:color w:val="002060"/>
                <w:sz w:val="18"/>
                <w:szCs w:val="18"/>
              </w:rPr>
              <w:t xml:space="preserve"> </w:t>
            </w:r>
            <w:r w:rsidR="00BD3999" w:rsidRPr="00D13F24">
              <w:rPr>
                <w:rFonts w:ascii="Arial" w:hAnsi="Arial" w:cs="Arial"/>
                <w:color w:val="002060"/>
                <w:sz w:val="18"/>
                <w:szCs w:val="18"/>
              </w:rPr>
              <w:t>regulation, outlining the bodies that can do this and explain the effect that the Legal Services Act 2007 has had.</w:t>
            </w:r>
          </w:p>
          <w:p w14:paraId="2D8CFC91" w14:textId="77777777" w:rsidR="005B6601" w:rsidRPr="00D13F24" w:rsidRDefault="005B6601" w:rsidP="005B6601">
            <w:pPr>
              <w:pStyle w:val="ListParagraph"/>
              <w:numPr>
                <w:ilvl w:val="0"/>
                <w:numId w:val="46"/>
              </w:numPr>
              <w:rPr>
                <w:rFonts w:ascii="Arial" w:hAnsi="Arial" w:cs="Arial"/>
                <w:color w:val="002060"/>
                <w:sz w:val="18"/>
                <w:szCs w:val="18"/>
              </w:rPr>
            </w:pPr>
            <w:r w:rsidRPr="00D13F24">
              <w:rPr>
                <w:rFonts w:ascii="Arial" w:hAnsi="Arial" w:cs="Arial"/>
                <w:color w:val="002060"/>
                <w:sz w:val="18"/>
                <w:szCs w:val="18"/>
              </w:rPr>
              <w:t>An explanatory note that</w:t>
            </w:r>
            <w:r w:rsidR="00BD3999" w:rsidRPr="00D13F24">
              <w:rPr>
                <w:rFonts w:ascii="Arial" w:hAnsi="Arial" w:cs="Arial"/>
                <w:color w:val="002060"/>
                <w:sz w:val="18"/>
                <w:szCs w:val="18"/>
              </w:rPr>
              <w:t xml:space="preserve"> details the various elements that you would find in </w:t>
            </w:r>
            <w:r w:rsidRPr="00D13F24">
              <w:rPr>
                <w:rFonts w:ascii="Arial" w:hAnsi="Arial" w:cs="Arial"/>
                <w:color w:val="002060"/>
                <w:sz w:val="18"/>
                <w:szCs w:val="18"/>
              </w:rPr>
              <w:t>a Business Plan for a law firm and explains the purpose of each, with examples on the typical type of content of the various sections.</w:t>
            </w:r>
          </w:p>
          <w:p w14:paraId="14C20611" w14:textId="77777777" w:rsidR="00BD3999" w:rsidRPr="00D13F24" w:rsidRDefault="005B6601" w:rsidP="005B6601">
            <w:pPr>
              <w:pStyle w:val="ListParagraph"/>
              <w:numPr>
                <w:ilvl w:val="0"/>
                <w:numId w:val="46"/>
              </w:numPr>
              <w:rPr>
                <w:rFonts w:ascii="Arial" w:hAnsi="Arial" w:cs="Arial"/>
                <w:color w:val="002060"/>
                <w:sz w:val="18"/>
                <w:szCs w:val="18"/>
              </w:rPr>
            </w:pPr>
            <w:r w:rsidRPr="00D13F24">
              <w:rPr>
                <w:rFonts w:ascii="Arial" w:hAnsi="Arial" w:cs="Arial"/>
                <w:color w:val="002060"/>
                <w:sz w:val="18"/>
                <w:szCs w:val="18"/>
              </w:rPr>
              <w:t>An explanatory note</w:t>
            </w:r>
            <w:r w:rsidR="00BD3999" w:rsidRPr="00D13F24">
              <w:rPr>
                <w:rFonts w:ascii="Arial" w:hAnsi="Arial" w:cs="Arial"/>
                <w:color w:val="002060"/>
                <w:sz w:val="18"/>
                <w:szCs w:val="18"/>
              </w:rPr>
              <w:t xml:space="preserve"> explaining what would need to be included in a Complaints Procedure to ensure that it was not only compliant with the requirements of the Legal Ombudsman but also satisfied the requirements in the CILEx Code of Conduct. </w:t>
            </w:r>
          </w:p>
          <w:p w14:paraId="726F8746" w14:textId="77777777" w:rsidR="00BD3999" w:rsidRPr="00D13F24" w:rsidRDefault="00BD3999" w:rsidP="00BD3999">
            <w:pPr>
              <w:pStyle w:val="ListParagraph"/>
              <w:rPr>
                <w:rFonts w:ascii="Arial" w:hAnsi="Arial" w:cs="Arial"/>
                <w:color w:val="002060"/>
                <w:sz w:val="18"/>
                <w:szCs w:val="18"/>
              </w:rPr>
            </w:pPr>
          </w:p>
          <w:p w14:paraId="3BA5851C" w14:textId="77777777" w:rsidR="00BD3999" w:rsidRPr="00D13F24" w:rsidRDefault="00BD3999" w:rsidP="00BD3999">
            <w:pPr>
              <w:pStyle w:val="ListParagraph"/>
              <w:numPr>
                <w:ilvl w:val="0"/>
                <w:numId w:val="42"/>
              </w:numPr>
              <w:rPr>
                <w:rFonts w:ascii="Arial" w:hAnsi="Arial" w:cs="Arial"/>
                <w:color w:val="002060"/>
                <w:sz w:val="18"/>
                <w:szCs w:val="18"/>
              </w:rPr>
            </w:pPr>
            <w:r w:rsidRPr="00D13F24">
              <w:rPr>
                <w:rFonts w:ascii="Arial" w:hAnsi="Arial" w:cs="Arial"/>
                <w:color w:val="002060"/>
                <w:sz w:val="18"/>
                <w:szCs w:val="18"/>
              </w:rPr>
              <w:t>Alternatively</w:t>
            </w:r>
            <w:r w:rsidR="00AE0FE9" w:rsidRPr="00D13F24">
              <w:rPr>
                <w:rFonts w:ascii="Arial" w:hAnsi="Arial" w:cs="Arial"/>
                <w:color w:val="002060"/>
                <w:sz w:val="18"/>
                <w:szCs w:val="18"/>
              </w:rPr>
              <w:t>,</w:t>
            </w:r>
            <w:r w:rsidR="00D929C3" w:rsidRPr="00D13F24">
              <w:rPr>
                <w:rFonts w:ascii="Arial" w:hAnsi="Arial" w:cs="Arial"/>
                <w:color w:val="002060"/>
                <w:sz w:val="18"/>
                <w:szCs w:val="18"/>
              </w:rPr>
              <w:t xml:space="preserve"> you could complete a</w:t>
            </w:r>
            <w:r w:rsidRPr="00D13F24">
              <w:rPr>
                <w:rFonts w:ascii="Arial" w:hAnsi="Arial" w:cs="Arial"/>
                <w:color w:val="002060"/>
                <w:sz w:val="18"/>
                <w:szCs w:val="18"/>
              </w:rPr>
              <w:t xml:space="preserve"> brief logbook sheet and use this to introduce:</w:t>
            </w:r>
          </w:p>
          <w:p w14:paraId="57F0669A" w14:textId="77777777" w:rsidR="00BD3999" w:rsidRPr="00D13F24" w:rsidRDefault="00AE0FE9" w:rsidP="00AE0FE9">
            <w:pPr>
              <w:pStyle w:val="ListParagraph"/>
              <w:numPr>
                <w:ilvl w:val="0"/>
                <w:numId w:val="44"/>
              </w:numPr>
              <w:rPr>
                <w:rFonts w:ascii="Arial" w:hAnsi="Arial" w:cs="Arial"/>
                <w:color w:val="002060"/>
                <w:sz w:val="18"/>
                <w:szCs w:val="18"/>
              </w:rPr>
            </w:pPr>
            <w:r w:rsidRPr="00D13F24">
              <w:rPr>
                <w:rFonts w:ascii="Arial" w:hAnsi="Arial" w:cs="Arial"/>
                <w:color w:val="002060"/>
                <w:sz w:val="18"/>
                <w:szCs w:val="18"/>
              </w:rPr>
              <w:t>A Business Plan that you have produced.</w:t>
            </w:r>
          </w:p>
          <w:p w14:paraId="3C9CFD35" w14:textId="77777777" w:rsidR="00AE0FE9" w:rsidRPr="00D13F24" w:rsidRDefault="00AE0FE9" w:rsidP="00AE0FE9">
            <w:pPr>
              <w:pStyle w:val="ListParagraph"/>
              <w:ind w:left="1501"/>
              <w:rPr>
                <w:rFonts w:ascii="Arial" w:hAnsi="Arial" w:cs="Arial"/>
                <w:color w:val="002060"/>
                <w:sz w:val="18"/>
                <w:szCs w:val="18"/>
              </w:rPr>
            </w:pPr>
            <w:r w:rsidRPr="00D13F24">
              <w:rPr>
                <w:rFonts w:ascii="Arial" w:hAnsi="Arial" w:cs="Arial"/>
                <w:color w:val="002060"/>
                <w:sz w:val="18"/>
                <w:szCs w:val="18"/>
              </w:rPr>
              <w:t xml:space="preserve">(Remember the Business Plan itself should be demonstrate your knowledge of legal structures, which you can do in the Plan by describing the structure you have chosen for your firm and why you have chosen it. You can also explain in the opening section of the Business Plan why you have chosen to be regulated by CILEx Regulation rather than another regulator, thus demonstrating your awareness of such options). </w:t>
            </w:r>
          </w:p>
          <w:p w14:paraId="6DAABD3B" w14:textId="77777777" w:rsidR="00AE0FE9" w:rsidRPr="00D13F24" w:rsidRDefault="00AE0FE9" w:rsidP="00AE0FE9">
            <w:pPr>
              <w:pStyle w:val="ListParagraph"/>
              <w:numPr>
                <w:ilvl w:val="0"/>
                <w:numId w:val="44"/>
              </w:numPr>
              <w:rPr>
                <w:rFonts w:ascii="Arial" w:hAnsi="Arial" w:cs="Arial"/>
                <w:color w:val="002060"/>
                <w:sz w:val="18"/>
                <w:szCs w:val="18"/>
              </w:rPr>
            </w:pPr>
            <w:r w:rsidRPr="00D13F24">
              <w:rPr>
                <w:rFonts w:ascii="Arial" w:hAnsi="Arial" w:cs="Arial"/>
                <w:color w:val="002060"/>
                <w:sz w:val="18"/>
                <w:szCs w:val="18"/>
              </w:rPr>
              <w:t>A Client care letter you have produced.</w:t>
            </w:r>
          </w:p>
          <w:p w14:paraId="4A2A7E9D" w14:textId="77777777" w:rsidR="00BD3999" w:rsidRPr="00D13F24" w:rsidRDefault="00AE0FE9" w:rsidP="00AE0FE9">
            <w:pPr>
              <w:pStyle w:val="ListParagraph"/>
              <w:ind w:left="1490"/>
              <w:rPr>
                <w:rFonts w:ascii="Arial" w:hAnsi="Arial" w:cs="Arial"/>
                <w:color w:val="002060"/>
                <w:sz w:val="18"/>
                <w:szCs w:val="18"/>
              </w:rPr>
            </w:pPr>
            <w:r w:rsidRPr="00D13F24">
              <w:rPr>
                <w:rFonts w:ascii="Arial" w:hAnsi="Arial" w:cs="Arial"/>
                <w:color w:val="002060"/>
                <w:sz w:val="18"/>
                <w:szCs w:val="18"/>
              </w:rPr>
              <w:t>(Its content will demonstrate your knowledge, so ensure it is compliant with the CILEx Code of Conduct and the Legal Ombudsman’s requirements)</w:t>
            </w:r>
          </w:p>
          <w:p w14:paraId="5B482261" w14:textId="77777777" w:rsidR="004326C7" w:rsidRPr="00D13F24" w:rsidRDefault="004326C7" w:rsidP="00DA711B">
            <w:pPr>
              <w:rPr>
                <w:rFonts w:ascii="Arial" w:hAnsi="Arial" w:cs="Arial"/>
                <w:b/>
                <w:color w:val="002060"/>
                <w:sz w:val="18"/>
                <w:szCs w:val="18"/>
              </w:rPr>
            </w:pPr>
          </w:p>
          <w:p w14:paraId="795BB8CE" w14:textId="77777777" w:rsidR="005B6601" w:rsidRPr="00D13F24" w:rsidRDefault="005B6601" w:rsidP="00BC6835">
            <w:pPr>
              <w:rPr>
                <w:rFonts w:ascii="Arial" w:hAnsi="Arial" w:cs="Arial"/>
                <w:color w:val="002060"/>
                <w:sz w:val="18"/>
                <w:szCs w:val="18"/>
              </w:rPr>
            </w:pPr>
            <w:r w:rsidRPr="00D13F24">
              <w:rPr>
                <w:rFonts w:ascii="Arial" w:hAnsi="Arial" w:cs="Arial"/>
                <w:color w:val="002060"/>
                <w:sz w:val="18"/>
                <w:szCs w:val="18"/>
              </w:rPr>
              <w:t xml:space="preserve">The use of policies, procedures and other business documentation when evidencing your </w:t>
            </w:r>
            <w:r w:rsidR="00BC6835" w:rsidRPr="00D13F24">
              <w:rPr>
                <w:rFonts w:ascii="Arial" w:hAnsi="Arial" w:cs="Arial"/>
                <w:color w:val="002060"/>
                <w:sz w:val="18"/>
                <w:szCs w:val="18"/>
              </w:rPr>
              <w:t xml:space="preserve">competency to be a Compliance Manager has the added advantage that this same evidence can be used to support the Authorised Entity application. </w:t>
            </w:r>
          </w:p>
          <w:p w14:paraId="4ECDA14F" w14:textId="77777777" w:rsidR="00BC6835" w:rsidRPr="00D13F24" w:rsidRDefault="00BC6835" w:rsidP="00BC6835">
            <w:pPr>
              <w:rPr>
                <w:rFonts w:ascii="Arial" w:hAnsi="Arial" w:cs="Arial"/>
                <w:color w:val="002060"/>
                <w:sz w:val="12"/>
                <w:szCs w:val="12"/>
              </w:rPr>
            </w:pPr>
          </w:p>
          <w:p w14:paraId="41B231E2" w14:textId="3BB45639" w:rsidR="004F1731" w:rsidRPr="00BC6835" w:rsidRDefault="00BC6835" w:rsidP="00BC6835">
            <w:pPr>
              <w:rPr>
                <w:rFonts w:ascii="Arial" w:hAnsi="Arial" w:cs="Arial"/>
                <w:color w:val="00B050"/>
                <w:sz w:val="18"/>
                <w:szCs w:val="18"/>
              </w:rPr>
            </w:pPr>
            <w:r w:rsidRPr="00D13F24">
              <w:rPr>
                <w:rFonts w:ascii="Arial" w:hAnsi="Arial" w:cs="Arial"/>
                <w:color w:val="002060"/>
                <w:sz w:val="18"/>
                <w:szCs w:val="18"/>
              </w:rPr>
              <w:t xml:space="preserve">Whilst it is possible </w:t>
            </w:r>
            <w:r w:rsidR="004F1731" w:rsidRPr="00D13F24">
              <w:rPr>
                <w:rFonts w:ascii="Arial" w:hAnsi="Arial" w:cs="Arial"/>
                <w:color w:val="002060"/>
                <w:sz w:val="18"/>
                <w:szCs w:val="18"/>
              </w:rPr>
              <w:t xml:space="preserve">to use one logbook sheet to demonstrate knowledge in a </w:t>
            </w:r>
            <w:proofErr w:type="gramStart"/>
            <w:r w:rsidR="004F1731" w:rsidRPr="00D13F24">
              <w:rPr>
                <w:rFonts w:ascii="Arial" w:hAnsi="Arial" w:cs="Arial"/>
                <w:color w:val="002060"/>
                <w:sz w:val="18"/>
                <w:szCs w:val="18"/>
              </w:rPr>
              <w:t>particular Learning</w:t>
            </w:r>
            <w:proofErr w:type="gramEnd"/>
            <w:r w:rsidR="004F1731" w:rsidRPr="00D13F24">
              <w:rPr>
                <w:rFonts w:ascii="Arial" w:hAnsi="Arial" w:cs="Arial"/>
                <w:color w:val="002060"/>
                <w:sz w:val="18"/>
                <w:szCs w:val="18"/>
              </w:rPr>
              <w:t xml:space="preserve"> Out</w:t>
            </w:r>
            <w:r w:rsidRPr="00D13F24">
              <w:rPr>
                <w:rFonts w:ascii="Arial" w:hAnsi="Arial" w:cs="Arial"/>
                <w:color w:val="002060"/>
                <w:sz w:val="18"/>
                <w:szCs w:val="18"/>
              </w:rPr>
              <w:t xml:space="preserve">come at more than one level, </w:t>
            </w:r>
            <w:r w:rsidR="004F1731" w:rsidRPr="00D13F24">
              <w:rPr>
                <w:rFonts w:ascii="Arial" w:hAnsi="Arial" w:cs="Arial"/>
                <w:color w:val="002060"/>
                <w:sz w:val="18"/>
                <w:szCs w:val="18"/>
              </w:rPr>
              <w:t>please make sure you indicate this on the Logbook Sheet.</w:t>
            </w:r>
            <w:r w:rsidRPr="00D13F24">
              <w:rPr>
                <w:rFonts w:ascii="Arial" w:hAnsi="Arial" w:cs="Arial"/>
                <w:color w:val="002060"/>
                <w:sz w:val="18"/>
                <w:szCs w:val="18"/>
              </w:rPr>
              <w:t xml:space="preserve"> Equally you should use a fresh logbook sheet for each Learning Outcome.</w:t>
            </w:r>
            <w:r w:rsidRPr="00D13F24">
              <w:rPr>
                <w:rFonts w:ascii="Arial" w:hAnsi="Arial" w:cs="Arial"/>
                <w:b/>
                <w:color w:val="002060"/>
                <w:sz w:val="18"/>
                <w:szCs w:val="18"/>
              </w:rPr>
              <w:t xml:space="preserve"> </w:t>
            </w:r>
            <w:r w:rsidR="00006F80" w:rsidRPr="00D13F24">
              <w:rPr>
                <w:rFonts w:ascii="Arial" w:hAnsi="Arial" w:cs="Arial"/>
                <w:color w:val="002060"/>
                <w:sz w:val="18"/>
                <w:szCs w:val="18"/>
              </w:rPr>
              <w:t>For information</w:t>
            </w:r>
            <w:r w:rsidRPr="00D13F24">
              <w:rPr>
                <w:rFonts w:ascii="Arial" w:hAnsi="Arial" w:cs="Arial"/>
                <w:color w:val="002060"/>
                <w:sz w:val="18"/>
                <w:szCs w:val="18"/>
              </w:rPr>
              <w:t xml:space="preserve"> on the completion of </w:t>
            </w:r>
            <w:r w:rsidR="00006F80" w:rsidRPr="00D13F24">
              <w:rPr>
                <w:rFonts w:ascii="Arial" w:hAnsi="Arial" w:cs="Arial"/>
                <w:color w:val="002060"/>
                <w:sz w:val="18"/>
                <w:szCs w:val="18"/>
              </w:rPr>
              <w:t>a logbook page please refer to the separate guidance.</w:t>
            </w:r>
          </w:p>
        </w:tc>
      </w:tr>
    </w:tbl>
    <w:p w14:paraId="6C0B5923" w14:textId="6DB76A9D" w:rsidR="00006F80" w:rsidRDefault="00006F80" w:rsidP="00281B8E">
      <w:pPr>
        <w:spacing w:after="240"/>
        <w:rPr>
          <w:rFonts w:ascii="Arial" w:hAnsi="Arial" w:cs="Arial"/>
          <w:color w:val="00B050"/>
          <w:sz w:val="22"/>
          <w:szCs w:val="22"/>
        </w:rPr>
      </w:pPr>
      <w:bookmarkStart w:id="1" w:name="_Hlk525550923"/>
    </w:p>
    <w:p w14:paraId="3081EE7D" w14:textId="77777777" w:rsidR="00CB0CB0" w:rsidRPr="00C62B1F" w:rsidRDefault="00CB0CB0" w:rsidP="00281B8E">
      <w:pPr>
        <w:spacing w:after="240"/>
        <w:rPr>
          <w:rFonts w:ascii="Arial" w:hAnsi="Arial" w:cs="Arial"/>
          <w:color w:val="00B050"/>
          <w:sz w:val="22"/>
          <w:szCs w:val="22"/>
        </w:rPr>
      </w:pPr>
    </w:p>
    <w:tbl>
      <w:tblPr>
        <w:tblStyle w:val="TableGrid"/>
        <w:tblW w:w="0" w:type="auto"/>
        <w:tblInd w:w="108" w:type="dxa"/>
        <w:tblLook w:val="04A0" w:firstRow="1" w:lastRow="0" w:firstColumn="1" w:lastColumn="0" w:noHBand="0" w:noVBand="1"/>
      </w:tblPr>
      <w:tblGrid>
        <w:gridCol w:w="567"/>
        <w:gridCol w:w="1384"/>
        <w:gridCol w:w="8505"/>
      </w:tblGrid>
      <w:tr w:rsidR="00B167B3" w:rsidRPr="00C62B1F" w14:paraId="61EB73E2" w14:textId="77777777" w:rsidTr="00443266">
        <w:trPr>
          <w:trHeight w:val="442"/>
        </w:trPr>
        <w:tc>
          <w:tcPr>
            <w:tcW w:w="1951" w:type="dxa"/>
            <w:gridSpan w:val="2"/>
            <w:vAlign w:val="center"/>
          </w:tcPr>
          <w:p w14:paraId="59D1ADA2" w14:textId="77777777" w:rsidR="00B167B3" w:rsidRPr="0062363C" w:rsidRDefault="00B167B3" w:rsidP="00443266">
            <w:pPr>
              <w:rPr>
                <w:rFonts w:ascii="Arial" w:hAnsi="Arial" w:cs="Arial"/>
                <w:b/>
                <w:sz w:val="18"/>
                <w:szCs w:val="18"/>
              </w:rPr>
            </w:pPr>
            <w:r w:rsidRPr="0062363C">
              <w:rPr>
                <w:rFonts w:ascii="Arial" w:hAnsi="Arial" w:cs="Arial"/>
                <w:b/>
                <w:sz w:val="18"/>
                <w:szCs w:val="18"/>
              </w:rPr>
              <w:lastRenderedPageBreak/>
              <w:t>Element 1</w:t>
            </w:r>
          </w:p>
        </w:tc>
        <w:tc>
          <w:tcPr>
            <w:tcW w:w="8505" w:type="dxa"/>
            <w:vAlign w:val="center"/>
          </w:tcPr>
          <w:p w14:paraId="5BFF083A" w14:textId="77777777" w:rsidR="00B167B3" w:rsidRPr="0062363C" w:rsidRDefault="00B167B3" w:rsidP="00443266">
            <w:pPr>
              <w:rPr>
                <w:rFonts w:ascii="Arial" w:hAnsi="Arial" w:cs="Arial"/>
                <w:b/>
                <w:sz w:val="18"/>
                <w:szCs w:val="18"/>
              </w:rPr>
            </w:pPr>
            <w:r w:rsidRPr="0062363C">
              <w:rPr>
                <w:rFonts w:ascii="Arial" w:hAnsi="Arial" w:cs="Arial"/>
                <w:b/>
                <w:sz w:val="18"/>
                <w:szCs w:val="18"/>
              </w:rPr>
              <w:t>BEING PART OF A PROFESSION</w:t>
            </w:r>
          </w:p>
        </w:tc>
      </w:tr>
      <w:tr w:rsidR="00B167B3" w:rsidRPr="00C62B1F" w14:paraId="7E7794C9" w14:textId="77777777" w:rsidTr="00443266">
        <w:trPr>
          <w:trHeight w:val="702"/>
        </w:trPr>
        <w:tc>
          <w:tcPr>
            <w:tcW w:w="1951" w:type="dxa"/>
            <w:gridSpan w:val="2"/>
            <w:vAlign w:val="center"/>
          </w:tcPr>
          <w:p w14:paraId="20C984A3" w14:textId="77777777" w:rsidR="00B167B3" w:rsidRPr="0062363C" w:rsidRDefault="00B167B3" w:rsidP="00443266">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6DF22B64" w14:textId="77777777" w:rsidR="00B167B3" w:rsidRPr="0062363C" w:rsidRDefault="00462695" w:rsidP="00443266">
            <w:pPr>
              <w:rPr>
                <w:rFonts w:ascii="Arial" w:hAnsi="Arial" w:cs="Arial"/>
                <w:b/>
                <w:sz w:val="18"/>
                <w:szCs w:val="18"/>
              </w:rPr>
            </w:pPr>
            <w:r w:rsidRPr="0062363C">
              <w:rPr>
                <w:rFonts w:ascii="Arial" w:hAnsi="Arial" w:cs="Arial"/>
                <w:b/>
                <w:sz w:val="18"/>
                <w:szCs w:val="18"/>
              </w:rPr>
              <w:t>REGULATION</w:t>
            </w:r>
            <w:r w:rsidRPr="0062363C">
              <w:rPr>
                <w:rFonts w:ascii="Arial" w:hAnsi="Arial" w:cs="Arial"/>
                <w:sz w:val="18"/>
                <w:szCs w:val="18"/>
              </w:rPr>
              <w:t xml:space="preserve"> Demonstrate knowledge, understanding and application of the relevant conduct rules and other laws and regulation affecting the professional and legal practice</w:t>
            </w:r>
          </w:p>
        </w:tc>
      </w:tr>
      <w:tr w:rsidR="00B167B3" w:rsidRPr="00C62B1F" w14:paraId="2750F4F0" w14:textId="77777777" w:rsidTr="00D929C3">
        <w:trPr>
          <w:trHeight w:val="2268"/>
        </w:trPr>
        <w:tc>
          <w:tcPr>
            <w:tcW w:w="1951" w:type="dxa"/>
            <w:gridSpan w:val="2"/>
            <w:vAlign w:val="center"/>
          </w:tcPr>
          <w:p w14:paraId="4C93CDCB" w14:textId="77777777" w:rsidR="00B167B3" w:rsidRPr="0062363C" w:rsidRDefault="00B167B3" w:rsidP="00443266">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5D4AB871"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LEVEL 1: </w:t>
            </w:r>
          </w:p>
          <w:p w14:paraId="16929CC6"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understanding and application of obligations to the court, the client, other lawyers and barristers, stakeholders, third parties and the </w:t>
            </w:r>
            <w:proofErr w:type="gramStart"/>
            <w:r w:rsidRPr="0062363C">
              <w:rPr>
                <w:rFonts w:ascii="Arial" w:hAnsi="Arial" w:cs="Arial"/>
                <w:sz w:val="18"/>
                <w:szCs w:val="18"/>
              </w:rPr>
              <w:t>general public</w:t>
            </w:r>
            <w:proofErr w:type="gramEnd"/>
            <w:r w:rsidRPr="0062363C">
              <w:rPr>
                <w:rFonts w:ascii="Arial" w:hAnsi="Arial" w:cs="Arial"/>
                <w:sz w:val="18"/>
                <w:szCs w:val="18"/>
              </w:rPr>
              <w:t xml:space="preserve"> </w:t>
            </w:r>
          </w:p>
          <w:p w14:paraId="1195039E"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understanding and application of the regulations for which an individual is personally responsible </w:t>
            </w:r>
          </w:p>
          <w:p w14:paraId="1CB873E8"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understanding and application of obligations to the client </w:t>
            </w:r>
          </w:p>
          <w:p w14:paraId="6B4344E6"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and understanding of how and when a retainer relationship should be terminated </w:t>
            </w:r>
          </w:p>
          <w:p w14:paraId="0EB71F8C"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Knowledge and understanding of professional indemnity insurance.</w:t>
            </w:r>
          </w:p>
          <w:p w14:paraId="2241F83B" w14:textId="77777777" w:rsidR="00462695" w:rsidRPr="0062363C" w:rsidRDefault="00462695" w:rsidP="00462695">
            <w:pPr>
              <w:ind w:left="175" w:hanging="141"/>
              <w:rPr>
                <w:rFonts w:ascii="Arial" w:hAnsi="Arial" w:cs="Arial"/>
                <w:sz w:val="18"/>
                <w:szCs w:val="18"/>
              </w:rPr>
            </w:pPr>
          </w:p>
          <w:p w14:paraId="57DCB604"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LEVEL 2a: </w:t>
            </w:r>
          </w:p>
          <w:p w14:paraId="493F9557" w14:textId="77777777" w:rsidR="00B167B3" w:rsidRPr="0062363C" w:rsidRDefault="00462695" w:rsidP="00462695">
            <w:pPr>
              <w:rPr>
                <w:rFonts w:ascii="Arial" w:hAnsi="Arial" w:cs="Arial"/>
                <w:b/>
                <w:sz w:val="18"/>
                <w:szCs w:val="18"/>
              </w:rPr>
            </w:pPr>
            <w:r w:rsidRPr="0062363C">
              <w:rPr>
                <w:rFonts w:ascii="Arial" w:hAnsi="Arial" w:cs="Arial"/>
                <w:sz w:val="18"/>
                <w:szCs w:val="18"/>
              </w:rPr>
              <w:t>• Ability to complete a professional indemnity proposal form, gathering and identifying relevant information for proposal.</w:t>
            </w:r>
          </w:p>
        </w:tc>
      </w:tr>
      <w:tr w:rsidR="00B167B3" w:rsidRPr="00C62B1F" w14:paraId="6D74A862" w14:textId="77777777" w:rsidTr="00443266">
        <w:trPr>
          <w:trHeight w:val="923"/>
        </w:trPr>
        <w:tc>
          <w:tcPr>
            <w:tcW w:w="567" w:type="dxa"/>
            <w:vMerge w:val="restart"/>
            <w:textDirection w:val="btLr"/>
          </w:tcPr>
          <w:p w14:paraId="67D155DB" w14:textId="77777777" w:rsidR="00B167B3" w:rsidRPr="0062363C" w:rsidRDefault="00B167B3"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64D79503" w14:textId="77777777" w:rsidR="00B167B3" w:rsidRPr="0062363C" w:rsidRDefault="00B167B3"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3D7C87DB" w14:textId="77777777" w:rsidR="00B167B3" w:rsidRPr="0062363C" w:rsidRDefault="00B167B3"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B167B3" w:rsidRPr="00C62B1F" w14:paraId="0D122980" w14:textId="77777777" w:rsidTr="00CA2118">
        <w:trPr>
          <w:trHeight w:val="9542"/>
        </w:trPr>
        <w:tc>
          <w:tcPr>
            <w:tcW w:w="567" w:type="dxa"/>
            <w:vMerge/>
            <w:vAlign w:val="center"/>
          </w:tcPr>
          <w:p w14:paraId="2F6CB0E9" w14:textId="77777777" w:rsidR="00B167B3" w:rsidRPr="0062363C" w:rsidRDefault="00B167B3" w:rsidP="00443266">
            <w:pPr>
              <w:jc w:val="center"/>
              <w:rPr>
                <w:rFonts w:ascii="Arial" w:hAnsi="Arial" w:cs="Arial"/>
                <w:b/>
                <w:sz w:val="18"/>
                <w:szCs w:val="18"/>
              </w:rPr>
            </w:pPr>
          </w:p>
        </w:tc>
        <w:tc>
          <w:tcPr>
            <w:tcW w:w="1384" w:type="dxa"/>
            <w:vAlign w:val="center"/>
          </w:tcPr>
          <w:p w14:paraId="77CBB77A" w14:textId="77777777" w:rsidR="00B167B3" w:rsidRPr="0062363C" w:rsidRDefault="00B167B3"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5D4AC58B" w14:textId="77777777" w:rsidR="00CB602E" w:rsidRPr="00D13F24" w:rsidRDefault="00CB602E" w:rsidP="00CB602E">
            <w:pPr>
              <w:rPr>
                <w:rFonts w:ascii="Arial" w:hAnsi="Arial" w:cs="Arial"/>
                <w:color w:val="002060"/>
                <w:sz w:val="18"/>
                <w:szCs w:val="18"/>
              </w:rPr>
            </w:pPr>
            <w:r w:rsidRPr="00D13F24">
              <w:rPr>
                <w:rFonts w:ascii="Arial" w:hAnsi="Arial" w:cs="Arial"/>
                <w:color w:val="002060"/>
                <w:sz w:val="18"/>
                <w:szCs w:val="18"/>
              </w:rPr>
              <w:t>Using this option there are several ways you could demonstrate your skills, knowledge and understanding to show competence at both Level 1. Two examples are shown below:</w:t>
            </w:r>
          </w:p>
          <w:p w14:paraId="18895A03" w14:textId="77777777" w:rsidR="007067AD" w:rsidRPr="00D13F24" w:rsidRDefault="007067AD" w:rsidP="007067AD">
            <w:pPr>
              <w:rPr>
                <w:rFonts w:ascii="Arial" w:hAnsi="Arial" w:cs="Arial"/>
                <w:color w:val="002060"/>
                <w:sz w:val="18"/>
                <w:szCs w:val="18"/>
              </w:rPr>
            </w:pPr>
          </w:p>
          <w:p w14:paraId="684EE9DF" w14:textId="77777777" w:rsidR="007067AD" w:rsidRPr="00D13F24" w:rsidRDefault="007067AD" w:rsidP="00CA2118">
            <w:pPr>
              <w:pStyle w:val="ListParagraph"/>
              <w:numPr>
                <w:ilvl w:val="0"/>
                <w:numId w:val="47"/>
              </w:numPr>
              <w:ind w:left="498" w:hanging="284"/>
              <w:rPr>
                <w:rFonts w:ascii="Arial" w:hAnsi="Arial" w:cs="Arial"/>
                <w:color w:val="002060"/>
                <w:sz w:val="18"/>
                <w:szCs w:val="18"/>
              </w:rPr>
            </w:pPr>
            <w:r w:rsidRPr="00D13F24">
              <w:rPr>
                <w:rFonts w:ascii="Arial" w:hAnsi="Arial" w:cs="Arial"/>
                <w:color w:val="002060"/>
                <w:sz w:val="18"/>
                <w:szCs w:val="18"/>
              </w:rPr>
              <w:t xml:space="preserve">Complete a brief logbook entry form and use it introduce the following documents as evidence to demonstrate your competency:  </w:t>
            </w:r>
          </w:p>
          <w:p w14:paraId="366F0679" w14:textId="77777777" w:rsidR="007067AD" w:rsidRPr="00D13F24" w:rsidRDefault="007067AD" w:rsidP="00CA2118">
            <w:pPr>
              <w:pStyle w:val="ListParagraph"/>
              <w:numPr>
                <w:ilvl w:val="0"/>
                <w:numId w:val="46"/>
              </w:numPr>
              <w:ind w:left="1065" w:hanging="284"/>
              <w:rPr>
                <w:rFonts w:ascii="Arial" w:hAnsi="Arial" w:cs="Arial"/>
                <w:color w:val="002060"/>
                <w:sz w:val="18"/>
                <w:szCs w:val="18"/>
              </w:rPr>
            </w:pPr>
            <w:r w:rsidRPr="00D13F24">
              <w:rPr>
                <w:rFonts w:ascii="Arial" w:hAnsi="Arial" w:cs="Arial"/>
                <w:color w:val="002060"/>
                <w:sz w:val="18"/>
                <w:szCs w:val="18"/>
              </w:rPr>
              <w:t>An explanatory note d</w:t>
            </w:r>
            <w:r w:rsidR="00CB602E" w:rsidRPr="00D13F24">
              <w:rPr>
                <w:rFonts w:ascii="Arial" w:hAnsi="Arial" w:cs="Arial"/>
                <w:color w:val="002060"/>
                <w:sz w:val="18"/>
                <w:szCs w:val="18"/>
              </w:rPr>
              <w:t xml:space="preserve">etailing your knowledge of your obligations to the court, the client, other lawyers and barristers, stakeholders, third parties and the </w:t>
            </w:r>
            <w:proofErr w:type="gramStart"/>
            <w:r w:rsidR="00CB602E" w:rsidRPr="00D13F24">
              <w:rPr>
                <w:rFonts w:ascii="Arial" w:hAnsi="Arial" w:cs="Arial"/>
                <w:color w:val="002060"/>
                <w:sz w:val="18"/>
                <w:szCs w:val="18"/>
              </w:rPr>
              <w:t>general public</w:t>
            </w:r>
            <w:proofErr w:type="gramEnd"/>
            <w:r w:rsidR="00CB602E" w:rsidRPr="00D13F24">
              <w:rPr>
                <w:rFonts w:ascii="Arial" w:hAnsi="Arial" w:cs="Arial"/>
                <w:color w:val="002060"/>
                <w:sz w:val="18"/>
                <w:szCs w:val="18"/>
              </w:rPr>
              <w:t>, preferably linking this to the principles in the CILEx Code of Conduct.</w:t>
            </w:r>
          </w:p>
          <w:p w14:paraId="5C583077" w14:textId="77777777" w:rsidR="007067AD" w:rsidRPr="00D13F24" w:rsidRDefault="007067AD" w:rsidP="00CA2118">
            <w:pPr>
              <w:pStyle w:val="ListParagraph"/>
              <w:numPr>
                <w:ilvl w:val="0"/>
                <w:numId w:val="46"/>
              </w:numPr>
              <w:ind w:left="1065" w:hanging="284"/>
              <w:rPr>
                <w:rFonts w:ascii="Arial" w:hAnsi="Arial" w:cs="Arial"/>
                <w:color w:val="002060"/>
                <w:sz w:val="18"/>
                <w:szCs w:val="18"/>
              </w:rPr>
            </w:pPr>
            <w:r w:rsidRPr="00D13F24">
              <w:rPr>
                <w:rFonts w:ascii="Arial" w:hAnsi="Arial" w:cs="Arial"/>
                <w:color w:val="002060"/>
                <w:sz w:val="18"/>
                <w:szCs w:val="18"/>
              </w:rPr>
              <w:t>An explanatory note that</w:t>
            </w:r>
            <w:r w:rsidR="00CB602E" w:rsidRPr="00D13F24">
              <w:rPr>
                <w:rFonts w:ascii="Arial" w:hAnsi="Arial" w:cs="Arial"/>
                <w:color w:val="002060"/>
                <w:sz w:val="18"/>
                <w:szCs w:val="18"/>
              </w:rPr>
              <w:t xml:space="preserve"> explains what a retainer is and how it can be controlled and ultimately terminated. </w:t>
            </w:r>
          </w:p>
          <w:p w14:paraId="3E481D46" w14:textId="77777777" w:rsidR="007067AD" w:rsidRPr="00D13F24" w:rsidRDefault="007067AD" w:rsidP="00CA2118">
            <w:pPr>
              <w:pStyle w:val="ListParagraph"/>
              <w:numPr>
                <w:ilvl w:val="0"/>
                <w:numId w:val="46"/>
              </w:numPr>
              <w:ind w:left="1065" w:hanging="284"/>
              <w:rPr>
                <w:rFonts w:ascii="Arial" w:hAnsi="Arial" w:cs="Arial"/>
                <w:color w:val="002060"/>
                <w:sz w:val="18"/>
                <w:szCs w:val="18"/>
              </w:rPr>
            </w:pPr>
            <w:r w:rsidRPr="00D13F24">
              <w:rPr>
                <w:rFonts w:ascii="Arial" w:hAnsi="Arial" w:cs="Arial"/>
                <w:color w:val="002060"/>
                <w:sz w:val="18"/>
                <w:szCs w:val="18"/>
              </w:rPr>
              <w:t xml:space="preserve">An explanatory note </w:t>
            </w:r>
            <w:r w:rsidR="00CB602E" w:rsidRPr="00D13F24">
              <w:rPr>
                <w:rFonts w:ascii="Arial" w:hAnsi="Arial" w:cs="Arial"/>
                <w:color w:val="002060"/>
                <w:sz w:val="18"/>
                <w:szCs w:val="18"/>
              </w:rPr>
              <w:t xml:space="preserve">describing the requirements for and purpose of professional indemnity insurance, preferably picking up on the CILEx requirements. </w:t>
            </w:r>
          </w:p>
          <w:p w14:paraId="6F97CA50" w14:textId="77777777" w:rsidR="007067AD" w:rsidRPr="00D13F24" w:rsidRDefault="007067AD" w:rsidP="007067AD">
            <w:pPr>
              <w:pStyle w:val="ListParagraph"/>
              <w:rPr>
                <w:rFonts w:ascii="Arial" w:hAnsi="Arial" w:cs="Arial"/>
                <w:color w:val="002060"/>
                <w:sz w:val="18"/>
                <w:szCs w:val="18"/>
              </w:rPr>
            </w:pPr>
          </w:p>
          <w:p w14:paraId="2D394EA2" w14:textId="77777777" w:rsidR="007067AD" w:rsidRPr="00D13F24" w:rsidRDefault="007067AD" w:rsidP="00CA2118">
            <w:pPr>
              <w:pStyle w:val="ListParagraph"/>
              <w:numPr>
                <w:ilvl w:val="0"/>
                <w:numId w:val="47"/>
              </w:numPr>
              <w:ind w:left="498" w:hanging="284"/>
              <w:rPr>
                <w:rFonts w:ascii="Arial" w:hAnsi="Arial" w:cs="Arial"/>
                <w:color w:val="002060"/>
                <w:sz w:val="18"/>
                <w:szCs w:val="18"/>
              </w:rPr>
            </w:pPr>
            <w:r w:rsidRPr="00D13F24">
              <w:rPr>
                <w:rFonts w:ascii="Arial" w:hAnsi="Arial" w:cs="Arial"/>
                <w:color w:val="002060"/>
                <w:sz w:val="18"/>
                <w:szCs w:val="18"/>
              </w:rPr>
              <w:t>Alternatively,</w:t>
            </w:r>
            <w:r w:rsidR="00D929C3" w:rsidRPr="00D13F24">
              <w:rPr>
                <w:rFonts w:ascii="Arial" w:hAnsi="Arial" w:cs="Arial"/>
                <w:color w:val="002060"/>
                <w:sz w:val="18"/>
                <w:szCs w:val="18"/>
              </w:rPr>
              <w:t xml:space="preserve"> you could complete a </w:t>
            </w:r>
            <w:r w:rsidRPr="00D13F24">
              <w:rPr>
                <w:rFonts w:ascii="Arial" w:hAnsi="Arial" w:cs="Arial"/>
                <w:color w:val="002060"/>
                <w:sz w:val="18"/>
                <w:szCs w:val="18"/>
              </w:rPr>
              <w:t>brief logbook sheet and use this to introduce</w:t>
            </w:r>
            <w:r w:rsidR="00D929C3" w:rsidRPr="00D13F24">
              <w:rPr>
                <w:rFonts w:ascii="Arial" w:hAnsi="Arial" w:cs="Arial"/>
                <w:color w:val="002060"/>
                <w:sz w:val="18"/>
                <w:szCs w:val="18"/>
              </w:rPr>
              <w:t xml:space="preserve"> a range of policies and procedures that you have drafted that are designed to ensure you meet your obligations to the court, the client, other lawyers and barristers, stakeholders, third parties and the </w:t>
            </w:r>
            <w:proofErr w:type="gramStart"/>
            <w:r w:rsidR="00D929C3" w:rsidRPr="00D13F24">
              <w:rPr>
                <w:rFonts w:ascii="Arial" w:hAnsi="Arial" w:cs="Arial"/>
                <w:color w:val="002060"/>
                <w:sz w:val="18"/>
                <w:szCs w:val="18"/>
              </w:rPr>
              <w:t>general public</w:t>
            </w:r>
            <w:proofErr w:type="gramEnd"/>
            <w:r w:rsidR="00D929C3" w:rsidRPr="00D13F24">
              <w:rPr>
                <w:rFonts w:ascii="Arial" w:hAnsi="Arial" w:cs="Arial"/>
                <w:color w:val="002060"/>
                <w:sz w:val="18"/>
                <w:szCs w:val="18"/>
              </w:rPr>
              <w:t>. This could include for example documents such as:</w:t>
            </w:r>
          </w:p>
          <w:p w14:paraId="0A8A622A" w14:textId="77777777" w:rsidR="007067AD" w:rsidRPr="00D13F24" w:rsidRDefault="00D929C3" w:rsidP="00CA2118">
            <w:pPr>
              <w:pStyle w:val="ListParagraph"/>
              <w:numPr>
                <w:ilvl w:val="0"/>
                <w:numId w:val="44"/>
              </w:numPr>
              <w:ind w:left="1065" w:hanging="284"/>
              <w:rPr>
                <w:rFonts w:ascii="Arial" w:hAnsi="Arial" w:cs="Arial"/>
                <w:color w:val="002060"/>
                <w:sz w:val="18"/>
                <w:szCs w:val="18"/>
              </w:rPr>
            </w:pPr>
            <w:r w:rsidRPr="00D13F24">
              <w:rPr>
                <w:rFonts w:ascii="Arial" w:hAnsi="Arial" w:cs="Arial"/>
                <w:color w:val="002060"/>
                <w:sz w:val="18"/>
                <w:szCs w:val="18"/>
              </w:rPr>
              <w:t>A Data Protection Policy</w:t>
            </w:r>
          </w:p>
          <w:p w14:paraId="79E49968" w14:textId="77777777" w:rsidR="00D929C3" w:rsidRPr="00D13F24" w:rsidRDefault="00D929C3" w:rsidP="00CA2118">
            <w:pPr>
              <w:pStyle w:val="ListParagraph"/>
              <w:numPr>
                <w:ilvl w:val="0"/>
                <w:numId w:val="44"/>
              </w:numPr>
              <w:ind w:left="1065" w:hanging="284"/>
              <w:rPr>
                <w:rFonts w:ascii="Arial" w:hAnsi="Arial" w:cs="Arial"/>
                <w:color w:val="002060"/>
                <w:sz w:val="18"/>
                <w:szCs w:val="18"/>
              </w:rPr>
            </w:pPr>
            <w:r w:rsidRPr="00D13F24">
              <w:rPr>
                <w:rFonts w:ascii="Arial" w:hAnsi="Arial" w:cs="Arial"/>
                <w:color w:val="002060"/>
                <w:sz w:val="18"/>
                <w:szCs w:val="18"/>
              </w:rPr>
              <w:t>An Equality and Diversity Policy</w:t>
            </w:r>
          </w:p>
          <w:p w14:paraId="51DE14CE" w14:textId="77777777" w:rsidR="00D929C3" w:rsidRPr="00D13F24" w:rsidRDefault="00D929C3" w:rsidP="00CA2118">
            <w:pPr>
              <w:pStyle w:val="ListParagraph"/>
              <w:numPr>
                <w:ilvl w:val="0"/>
                <w:numId w:val="44"/>
              </w:numPr>
              <w:ind w:left="1065" w:hanging="284"/>
              <w:rPr>
                <w:rFonts w:ascii="Arial" w:hAnsi="Arial" w:cs="Arial"/>
                <w:color w:val="002060"/>
                <w:sz w:val="18"/>
                <w:szCs w:val="18"/>
              </w:rPr>
            </w:pPr>
            <w:r w:rsidRPr="00D13F24">
              <w:rPr>
                <w:rFonts w:ascii="Arial" w:hAnsi="Arial" w:cs="Arial"/>
                <w:color w:val="002060"/>
                <w:sz w:val="18"/>
                <w:szCs w:val="18"/>
              </w:rPr>
              <w:t xml:space="preserve">A Conflict of Interest </w:t>
            </w:r>
            <w:r w:rsidR="00CA2118" w:rsidRPr="00D13F24">
              <w:rPr>
                <w:rFonts w:ascii="Arial" w:hAnsi="Arial" w:cs="Arial"/>
                <w:color w:val="002060"/>
                <w:sz w:val="18"/>
                <w:szCs w:val="18"/>
              </w:rPr>
              <w:t>Policy (But</w:t>
            </w:r>
            <w:r w:rsidRPr="00D13F24">
              <w:rPr>
                <w:rFonts w:ascii="Arial" w:hAnsi="Arial" w:cs="Arial"/>
                <w:color w:val="002060"/>
                <w:sz w:val="18"/>
                <w:szCs w:val="18"/>
              </w:rPr>
              <w:t xml:space="preserve"> this could form part of a wider Case Management Policy)</w:t>
            </w:r>
          </w:p>
          <w:p w14:paraId="4FD0FD93" w14:textId="77777777" w:rsidR="00D929C3" w:rsidRPr="00D13F24" w:rsidRDefault="00D929C3" w:rsidP="00CA2118">
            <w:pPr>
              <w:pStyle w:val="ListParagraph"/>
              <w:numPr>
                <w:ilvl w:val="0"/>
                <w:numId w:val="44"/>
              </w:numPr>
              <w:ind w:left="1065" w:hanging="284"/>
              <w:rPr>
                <w:rFonts w:ascii="Arial" w:hAnsi="Arial" w:cs="Arial"/>
                <w:color w:val="002060"/>
                <w:sz w:val="18"/>
                <w:szCs w:val="18"/>
              </w:rPr>
            </w:pPr>
            <w:r w:rsidRPr="00D13F24">
              <w:rPr>
                <w:rFonts w:ascii="Arial" w:hAnsi="Arial" w:cs="Arial"/>
                <w:color w:val="002060"/>
                <w:sz w:val="18"/>
                <w:szCs w:val="18"/>
              </w:rPr>
              <w:t xml:space="preserve">An Undertakings Policy </w:t>
            </w:r>
            <w:r w:rsidR="00CA2118" w:rsidRPr="00D13F24">
              <w:rPr>
                <w:rFonts w:ascii="Arial" w:hAnsi="Arial" w:cs="Arial"/>
                <w:color w:val="002060"/>
                <w:sz w:val="18"/>
                <w:szCs w:val="18"/>
              </w:rPr>
              <w:t>(But</w:t>
            </w:r>
            <w:r w:rsidRPr="00D13F24">
              <w:rPr>
                <w:rFonts w:ascii="Arial" w:hAnsi="Arial" w:cs="Arial"/>
                <w:color w:val="002060"/>
                <w:sz w:val="18"/>
                <w:szCs w:val="18"/>
              </w:rPr>
              <w:t xml:space="preserve"> this could form part of a wider Case Management Policy)</w:t>
            </w:r>
          </w:p>
          <w:p w14:paraId="1F9CC8F8" w14:textId="77777777" w:rsidR="00D929C3" w:rsidRPr="00D13F24" w:rsidRDefault="00D929C3" w:rsidP="00CA2118">
            <w:pPr>
              <w:pStyle w:val="ListParagraph"/>
              <w:numPr>
                <w:ilvl w:val="0"/>
                <w:numId w:val="44"/>
              </w:numPr>
              <w:ind w:left="1065" w:hanging="284"/>
              <w:rPr>
                <w:rFonts w:ascii="Arial" w:hAnsi="Arial" w:cs="Arial"/>
                <w:color w:val="002060"/>
                <w:sz w:val="18"/>
                <w:szCs w:val="18"/>
              </w:rPr>
            </w:pPr>
            <w:r w:rsidRPr="00D13F24">
              <w:rPr>
                <w:rFonts w:ascii="Arial" w:hAnsi="Arial" w:cs="Arial"/>
                <w:color w:val="002060"/>
                <w:sz w:val="18"/>
                <w:szCs w:val="18"/>
              </w:rPr>
              <w:t>A Case Management Policy (Covering Key dates)</w:t>
            </w:r>
          </w:p>
          <w:p w14:paraId="5CD6A064" w14:textId="77777777" w:rsidR="00D929C3" w:rsidRPr="00D13F24" w:rsidRDefault="00D929C3" w:rsidP="00CA2118">
            <w:pPr>
              <w:pStyle w:val="ListParagraph"/>
              <w:numPr>
                <w:ilvl w:val="0"/>
                <w:numId w:val="44"/>
              </w:numPr>
              <w:ind w:left="1065" w:hanging="284"/>
              <w:rPr>
                <w:rFonts w:ascii="Arial" w:hAnsi="Arial" w:cs="Arial"/>
                <w:color w:val="002060"/>
                <w:sz w:val="18"/>
                <w:szCs w:val="18"/>
              </w:rPr>
            </w:pPr>
            <w:r w:rsidRPr="00D13F24">
              <w:rPr>
                <w:rFonts w:ascii="Arial" w:hAnsi="Arial" w:cs="Arial"/>
                <w:color w:val="002060"/>
                <w:sz w:val="18"/>
                <w:szCs w:val="18"/>
              </w:rPr>
              <w:t>An example client care letter</w:t>
            </w:r>
          </w:p>
          <w:p w14:paraId="30D4156A" w14:textId="77777777" w:rsidR="007067AD" w:rsidRPr="00D13F24" w:rsidRDefault="007067AD" w:rsidP="00462695">
            <w:pPr>
              <w:rPr>
                <w:rFonts w:ascii="Arial" w:hAnsi="Arial" w:cs="Arial"/>
                <w:color w:val="002060"/>
                <w:sz w:val="18"/>
                <w:szCs w:val="18"/>
              </w:rPr>
            </w:pPr>
          </w:p>
          <w:p w14:paraId="53464B5D" w14:textId="77777777" w:rsidR="00D929C3" w:rsidRPr="00D13F24" w:rsidRDefault="00D929C3" w:rsidP="00D929C3">
            <w:pPr>
              <w:rPr>
                <w:rFonts w:ascii="Arial" w:hAnsi="Arial" w:cs="Arial"/>
                <w:color w:val="002060"/>
                <w:sz w:val="18"/>
                <w:szCs w:val="18"/>
              </w:rPr>
            </w:pPr>
            <w:r w:rsidRPr="00D13F24">
              <w:rPr>
                <w:rFonts w:ascii="Arial" w:hAnsi="Arial" w:cs="Arial"/>
                <w:color w:val="002060"/>
                <w:sz w:val="18"/>
                <w:szCs w:val="18"/>
              </w:rPr>
              <w:t>Using this option there are several ways you could demonstrate your skills, knowledge and understanding to show competence at both Level 2. Two examples are shown below:</w:t>
            </w:r>
          </w:p>
          <w:p w14:paraId="4AC6100B" w14:textId="77777777" w:rsidR="007067AD" w:rsidRPr="00D13F24" w:rsidRDefault="007067AD" w:rsidP="00462695">
            <w:pPr>
              <w:rPr>
                <w:rFonts w:ascii="Arial" w:hAnsi="Arial" w:cs="Arial"/>
                <w:color w:val="002060"/>
                <w:sz w:val="18"/>
                <w:szCs w:val="18"/>
              </w:rPr>
            </w:pPr>
          </w:p>
          <w:p w14:paraId="2B6246FF" w14:textId="77777777" w:rsidR="00A70B7D" w:rsidRPr="00D13F24" w:rsidRDefault="00A70B7D" w:rsidP="00CA2118">
            <w:pPr>
              <w:pStyle w:val="ListParagraph"/>
              <w:numPr>
                <w:ilvl w:val="0"/>
                <w:numId w:val="48"/>
              </w:numPr>
              <w:ind w:left="498" w:hanging="284"/>
              <w:rPr>
                <w:rFonts w:ascii="Arial" w:hAnsi="Arial" w:cs="Arial"/>
                <w:color w:val="002060"/>
                <w:sz w:val="18"/>
                <w:szCs w:val="18"/>
              </w:rPr>
            </w:pPr>
            <w:r w:rsidRPr="00D13F24">
              <w:rPr>
                <w:rFonts w:ascii="Arial" w:hAnsi="Arial" w:cs="Arial"/>
                <w:color w:val="002060"/>
                <w:sz w:val="18"/>
                <w:szCs w:val="18"/>
              </w:rPr>
              <w:t xml:space="preserve">Complete a brief logbook entry form and use it introduce the following documents as evidence to demonstrate your competency:  </w:t>
            </w:r>
          </w:p>
          <w:p w14:paraId="744A65AC" w14:textId="77777777" w:rsidR="00A70B7D" w:rsidRPr="00D13F24" w:rsidRDefault="00A70B7D" w:rsidP="00CA2118">
            <w:pPr>
              <w:pStyle w:val="ListParagraph"/>
              <w:numPr>
                <w:ilvl w:val="0"/>
                <w:numId w:val="46"/>
              </w:numPr>
              <w:ind w:left="1065" w:hanging="284"/>
              <w:rPr>
                <w:rFonts w:ascii="Arial" w:hAnsi="Arial" w:cs="Arial"/>
                <w:color w:val="002060"/>
                <w:sz w:val="18"/>
                <w:szCs w:val="18"/>
              </w:rPr>
            </w:pPr>
            <w:r w:rsidRPr="00D13F24">
              <w:rPr>
                <w:rFonts w:ascii="Arial" w:hAnsi="Arial" w:cs="Arial"/>
                <w:color w:val="002060"/>
                <w:sz w:val="18"/>
                <w:szCs w:val="18"/>
              </w:rPr>
              <w:t xml:space="preserve">An explanatory note that explains the detail that you would need to capture and include in a professional indemnity insurance application form, preferably explaining why it needed to be included.  You should also be explaining what is ‘qualifying insurance’ as far as CILEx is concerned. The information you require id available on the CILEx Regulation website. </w:t>
            </w:r>
          </w:p>
          <w:p w14:paraId="652B6ACC" w14:textId="77777777" w:rsidR="00A70B7D" w:rsidRPr="00D13F24" w:rsidRDefault="00A70B7D" w:rsidP="00A70B7D">
            <w:pPr>
              <w:pStyle w:val="ListParagraph"/>
              <w:ind w:left="1348"/>
              <w:rPr>
                <w:rFonts w:ascii="Arial" w:hAnsi="Arial" w:cs="Arial"/>
                <w:color w:val="002060"/>
                <w:sz w:val="18"/>
                <w:szCs w:val="18"/>
              </w:rPr>
            </w:pPr>
          </w:p>
          <w:p w14:paraId="4DAD02EE" w14:textId="77777777" w:rsidR="00A70B7D" w:rsidRPr="00D13F24" w:rsidRDefault="00A70B7D" w:rsidP="00CA2118">
            <w:pPr>
              <w:pStyle w:val="ListParagraph"/>
              <w:numPr>
                <w:ilvl w:val="0"/>
                <w:numId w:val="48"/>
              </w:numPr>
              <w:ind w:left="498" w:hanging="284"/>
              <w:rPr>
                <w:rFonts w:ascii="Arial" w:hAnsi="Arial" w:cs="Arial"/>
                <w:color w:val="002060"/>
                <w:sz w:val="18"/>
                <w:szCs w:val="18"/>
              </w:rPr>
            </w:pPr>
            <w:r w:rsidRPr="00D13F24">
              <w:rPr>
                <w:rFonts w:ascii="Arial" w:hAnsi="Arial" w:cs="Arial"/>
                <w:color w:val="002060"/>
                <w:sz w:val="18"/>
                <w:szCs w:val="18"/>
              </w:rPr>
              <w:t>Alternatively, you could complete a brief logbook sheet and use this to introduce:</w:t>
            </w:r>
          </w:p>
          <w:p w14:paraId="015630BE" w14:textId="77777777" w:rsidR="00A70B7D" w:rsidRPr="00D13F24" w:rsidRDefault="00A70B7D" w:rsidP="00CA2118">
            <w:pPr>
              <w:pStyle w:val="ListParagraph"/>
              <w:numPr>
                <w:ilvl w:val="0"/>
                <w:numId w:val="44"/>
              </w:numPr>
              <w:ind w:left="1065" w:hanging="284"/>
              <w:rPr>
                <w:rFonts w:ascii="Arial" w:hAnsi="Arial" w:cs="Arial"/>
                <w:color w:val="002060"/>
                <w:sz w:val="18"/>
                <w:szCs w:val="18"/>
              </w:rPr>
            </w:pPr>
            <w:r w:rsidRPr="00D13F24">
              <w:rPr>
                <w:rFonts w:ascii="Arial" w:hAnsi="Arial" w:cs="Arial"/>
                <w:color w:val="002060"/>
                <w:sz w:val="18"/>
                <w:szCs w:val="18"/>
              </w:rPr>
              <w:t>A copy of an insurance application form that you have completed</w:t>
            </w:r>
          </w:p>
          <w:p w14:paraId="6298990D" w14:textId="77777777" w:rsidR="00A70B7D" w:rsidRPr="00D13F24" w:rsidRDefault="00A70B7D" w:rsidP="00CA2118">
            <w:pPr>
              <w:pStyle w:val="ListParagraph"/>
              <w:numPr>
                <w:ilvl w:val="0"/>
                <w:numId w:val="44"/>
              </w:numPr>
              <w:ind w:left="1065" w:hanging="284"/>
              <w:rPr>
                <w:rFonts w:ascii="Arial" w:hAnsi="Arial" w:cs="Arial"/>
                <w:color w:val="002060"/>
                <w:sz w:val="18"/>
                <w:szCs w:val="18"/>
              </w:rPr>
            </w:pPr>
            <w:r w:rsidRPr="00D13F24">
              <w:rPr>
                <w:rFonts w:ascii="Arial" w:hAnsi="Arial" w:cs="Arial"/>
                <w:color w:val="002060"/>
                <w:sz w:val="18"/>
                <w:szCs w:val="18"/>
              </w:rPr>
              <w:t>A copy of a professional indemnity insurance quote that you had received in response to your completion of the professional indemnity insurance application form.</w:t>
            </w:r>
          </w:p>
          <w:p w14:paraId="13347220" w14:textId="77777777" w:rsidR="00A70B7D" w:rsidRPr="00D13F24" w:rsidRDefault="00A70B7D" w:rsidP="00CA2118">
            <w:pPr>
              <w:ind w:left="498"/>
              <w:rPr>
                <w:rFonts w:ascii="Arial" w:hAnsi="Arial" w:cs="Arial"/>
                <w:color w:val="002060"/>
                <w:sz w:val="18"/>
                <w:szCs w:val="18"/>
              </w:rPr>
            </w:pPr>
            <w:r w:rsidRPr="00D13F24">
              <w:rPr>
                <w:rFonts w:ascii="Arial" w:hAnsi="Arial" w:cs="Arial"/>
                <w:color w:val="002060"/>
                <w:sz w:val="18"/>
                <w:szCs w:val="18"/>
              </w:rPr>
              <w:t xml:space="preserve">Please remember however that you should not purchase Professional Indemnity Insurance until the firm has gained provisional authorisation. </w:t>
            </w:r>
          </w:p>
          <w:p w14:paraId="5E0AF1DE" w14:textId="77777777" w:rsidR="00CA2118" w:rsidRPr="00D13F24" w:rsidRDefault="00CA2118" w:rsidP="00CA2118">
            <w:pPr>
              <w:rPr>
                <w:rFonts w:ascii="Arial" w:hAnsi="Arial" w:cs="Arial"/>
                <w:color w:val="002060"/>
                <w:sz w:val="18"/>
                <w:szCs w:val="18"/>
              </w:rPr>
            </w:pPr>
          </w:p>
          <w:p w14:paraId="64EDACFC" w14:textId="65960CDD" w:rsidR="00B167B3" w:rsidRPr="00D13F24" w:rsidRDefault="00CA2118" w:rsidP="00CA2118">
            <w:pPr>
              <w:rPr>
                <w:rFonts w:ascii="Arial" w:hAnsi="Arial" w:cs="Arial"/>
                <w:color w:val="002060"/>
                <w:sz w:val="18"/>
                <w:szCs w:val="18"/>
              </w:rPr>
            </w:pPr>
            <w:r w:rsidRPr="00D13F24">
              <w:rPr>
                <w:rFonts w:ascii="Arial" w:hAnsi="Arial" w:cs="Arial"/>
                <w:color w:val="002060"/>
                <w:sz w:val="18"/>
                <w:szCs w:val="18"/>
              </w:rPr>
              <w:t>Whilst it is possible to use one logbook sheet to demonstrate knowledge in a particular Learning Outcome at more than one level, please make sure you indicate this on the Logbook Sheet. Equally you should use a fresh logbook sheet for each Learning Outcome.</w:t>
            </w:r>
            <w:r w:rsidRPr="00D13F24">
              <w:rPr>
                <w:rFonts w:ascii="Arial" w:hAnsi="Arial" w:cs="Arial"/>
                <w:b/>
                <w:color w:val="002060"/>
                <w:sz w:val="18"/>
                <w:szCs w:val="18"/>
              </w:rPr>
              <w:t xml:space="preserve"> </w:t>
            </w:r>
            <w:r w:rsidRPr="00D13F24">
              <w:rPr>
                <w:rFonts w:ascii="Arial" w:hAnsi="Arial" w:cs="Arial"/>
                <w:color w:val="002060"/>
                <w:sz w:val="18"/>
                <w:szCs w:val="18"/>
              </w:rPr>
              <w:t>For furt</w:t>
            </w:r>
            <w:r w:rsidR="0062363C" w:rsidRPr="00D13F24">
              <w:rPr>
                <w:rFonts w:ascii="Arial" w:hAnsi="Arial" w:cs="Arial"/>
                <w:color w:val="002060"/>
                <w:sz w:val="18"/>
                <w:szCs w:val="18"/>
              </w:rPr>
              <w:t>her information</w:t>
            </w:r>
            <w:r w:rsidRPr="00D13F24">
              <w:rPr>
                <w:rFonts w:ascii="Arial" w:hAnsi="Arial" w:cs="Arial"/>
                <w:color w:val="002060"/>
                <w:sz w:val="18"/>
                <w:szCs w:val="18"/>
              </w:rPr>
              <w:t xml:space="preserve"> on the completion of a </w:t>
            </w:r>
            <w:r w:rsidR="0062363C" w:rsidRPr="00D13F24">
              <w:rPr>
                <w:rFonts w:ascii="Arial" w:hAnsi="Arial" w:cs="Arial"/>
                <w:color w:val="002060"/>
                <w:sz w:val="18"/>
                <w:szCs w:val="18"/>
              </w:rPr>
              <w:t>logbook page please refer to the section on Management Skills on the website.</w:t>
            </w:r>
          </w:p>
        </w:tc>
      </w:tr>
      <w:bookmarkEnd w:id="1"/>
    </w:tbl>
    <w:p w14:paraId="72C88118" w14:textId="46DD5AAF" w:rsidR="00462695" w:rsidRPr="00C62B1F" w:rsidRDefault="00462695" w:rsidP="00462695">
      <w:pPr>
        <w:spacing w:after="240"/>
        <w:rPr>
          <w:rFonts w:ascii="Arial" w:hAnsi="Arial" w:cs="Arial"/>
          <w:color w:val="00B050"/>
          <w:sz w:val="22"/>
          <w:szCs w:val="22"/>
        </w:rPr>
      </w:pPr>
    </w:p>
    <w:tbl>
      <w:tblPr>
        <w:tblStyle w:val="TableGrid"/>
        <w:tblW w:w="0" w:type="auto"/>
        <w:tblInd w:w="108" w:type="dxa"/>
        <w:tblLook w:val="04A0" w:firstRow="1" w:lastRow="0" w:firstColumn="1" w:lastColumn="0" w:noHBand="0" w:noVBand="1"/>
      </w:tblPr>
      <w:tblGrid>
        <w:gridCol w:w="567"/>
        <w:gridCol w:w="1384"/>
        <w:gridCol w:w="8505"/>
      </w:tblGrid>
      <w:tr w:rsidR="00462695" w:rsidRPr="00C62B1F" w14:paraId="73F13A69" w14:textId="77777777" w:rsidTr="00443266">
        <w:trPr>
          <w:trHeight w:val="442"/>
        </w:trPr>
        <w:tc>
          <w:tcPr>
            <w:tcW w:w="1951" w:type="dxa"/>
            <w:gridSpan w:val="2"/>
            <w:vAlign w:val="center"/>
          </w:tcPr>
          <w:p w14:paraId="110D6E22" w14:textId="77777777" w:rsidR="00462695" w:rsidRPr="0062363C" w:rsidRDefault="00462695" w:rsidP="00443266">
            <w:pPr>
              <w:rPr>
                <w:rFonts w:ascii="Arial" w:hAnsi="Arial" w:cs="Arial"/>
                <w:b/>
                <w:sz w:val="18"/>
                <w:szCs w:val="18"/>
              </w:rPr>
            </w:pPr>
            <w:r w:rsidRPr="0062363C">
              <w:rPr>
                <w:rFonts w:ascii="Arial" w:hAnsi="Arial" w:cs="Arial"/>
                <w:b/>
                <w:sz w:val="18"/>
                <w:szCs w:val="18"/>
              </w:rPr>
              <w:lastRenderedPageBreak/>
              <w:t>Element 1</w:t>
            </w:r>
          </w:p>
        </w:tc>
        <w:tc>
          <w:tcPr>
            <w:tcW w:w="8505" w:type="dxa"/>
            <w:vAlign w:val="center"/>
          </w:tcPr>
          <w:p w14:paraId="4B46BDEE" w14:textId="77777777" w:rsidR="00462695" w:rsidRPr="0062363C" w:rsidRDefault="00462695" w:rsidP="00443266">
            <w:pPr>
              <w:rPr>
                <w:rFonts w:ascii="Arial" w:hAnsi="Arial" w:cs="Arial"/>
                <w:b/>
                <w:sz w:val="18"/>
                <w:szCs w:val="18"/>
              </w:rPr>
            </w:pPr>
            <w:r w:rsidRPr="0062363C">
              <w:rPr>
                <w:rFonts w:ascii="Arial" w:hAnsi="Arial" w:cs="Arial"/>
                <w:b/>
                <w:sz w:val="18"/>
                <w:szCs w:val="18"/>
              </w:rPr>
              <w:t>BEING PART OF A PROFESSION</w:t>
            </w:r>
          </w:p>
        </w:tc>
      </w:tr>
      <w:tr w:rsidR="00462695" w:rsidRPr="00C62B1F" w14:paraId="38EBF976" w14:textId="77777777" w:rsidTr="00443266">
        <w:trPr>
          <w:trHeight w:val="702"/>
        </w:trPr>
        <w:tc>
          <w:tcPr>
            <w:tcW w:w="1951" w:type="dxa"/>
            <w:gridSpan w:val="2"/>
            <w:vAlign w:val="center"/>
          </w:tcPr>
          <w:p w14:paraId="085ABE04" w14:textId="77777777" w:rsidR="00462695" w:rsidRPr="0062363C" w:rsidRDefault="00462695" w:rsidP="00443266">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1C385A46" w14:textId="2D6F993C" w:rsidR="00462695" w:rsidRPr="0062363C" w:rsidRDefault="00D73596" w:rsidP="00443266">
            <w:pPr>
              <w:rPr>
                <w:rFonts w:ascii="Arial" w:hAnsi="Arial" w:cs="Arial"/>
                <w:b/>
                <w:sz w:val="18"/>
                <w:szCs w:val="18"/>
              </w:rPr>
            </w:pPr>
            <w:r w:rsidRPr="0062363C">
              <w:rPr>
                <w:rFonts w:ascii="Arial" w:hAnsi="Arial" w:cs="Arial"/>
                <w:b/>
                <w:sz w:val="18"/>
                <w:szCs w:val="18"/>
              </w:rPr>
              <w:t>COMPLIANCE</w:t>
            </w:r>
            <w:r w:rsidRPr="0062363C">
              <w:rPr>
                <w:rFonts w:ascii="Arial" w:hAnsi="Arial" w:cs="Arial"/>
                <w:sz w:val="18"/>
                <w:szCs w:val="18"/>
              </w:rPr>
              <w:t xml:space="preserve"> </w:t>
            </w:r>
            <w:r w:rsidR="00462695" w:rsidRPr="0062363C">
              <w:rPr>
                <w:rFonts w:ascii="Arial" w:hAnsi="Arial" w:cs="Arial"/>
                <w:sz w:val="18"/>
                <w:szCs w:val="18"/>
              </w:rPr>
              <w:t xml:space="preserve">Demonstrate knowledge, understanding and appropriate application of </w:t>
            </w:r>
            <w:r w:rsidR="00462695" w:rsidRPr="0062363C">
              <w:rPr>
                <w:rFonts w:ascii="Arial" w:hAnsi="Arial" w:cs="Arial"/>
                <w:b/>
                <w:sz w:val="18"/>
                <w:szCs w:val="18"/>
              </w:rPr>
              <w:t>effective procedures</w:t>
            </w:r>
            <w:r w:rsidR="00462695" w:rsidRPr="0062363C">
              <w:rPr>
                <w:rFonts w:ascii="Arial" w:hAnsi="Arial" w:cs="Arial"/>
                <w:sz w:val="18"/>
                <w:szCs w:val="18"/>
              </w:rPr>
              <w:t xml:space="preserve"> for compliance</w:t>
            </w:r>
          </w:p>
        </w:tc>
      </w:tr>
      <w:tr w:rsidR="00462695" w:rsidRPr="00C62B1F" w14:paraId="7315615C" w14:textId="77777777" w:rsidTr="00462695">
        <w:trPr>
          <w:trHeight w:val="3104"/>
        </w:trPr>
        <w:tc>
          <w:tcPr>
            <w:tcW w:w="1951" w:type="dxa"/>
            <w:gridSpan w:val="2"/>
            <w:vAlign w:val="center"/>
          </w:tcPr>
          <w:p w14:paraId="4FCDE906" w14:textId="77777777" w:rsidR="00462695" w:rsidRPr="0062363C" w:rsidRDefault="00462695" w:rsidP="00443266">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29717E1F"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LEVEL 1: </w:t>
            </w:r>
          </w:p>
          <w:p w14:paraId="0200372B"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and understanding of the nomination procedure and suitability for the Money Laundering Reporting Officer (MLRO) </w:t>
            </w:r>
          </w:p>
          <w:p w14:paraId="5D51202C"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and understanding of the Money Laundering regulations. </w:t>
            </w:r>
          </w:p>
          <w:p w14:paraId="0C4C10A1" w14:textId="77777777" w:rsidR="00462695" w:rsidRPr="0062363C" w:rsidRDefault="00462695" w:rsidP="00462695">
            <w:pPr>
              <w:ind w:left="175" w:hanging="141"/>
              <w:rPr>
                <w:rFonts w:ascii="Arial" w:hAnsi="Arial" w:cs="Arial"/>
                <w:sz w:val="18"/>
                <w:szCs w:val="18"/>
              </w:rPr>
            </w:pPr>
          </w:p>
          <w:p w14:paraId="5D26B665"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LEVEL 2b: </w:t>
            </w:r>
          </w:p>
          <w:p w14:paraId="31302C97"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Ability to identify and appoint a MLRO </w:t>
            </w:r>
          </w:p>
          <w:p w14:paraId="202B65EA"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understanding and application of procedures which a legal entity must follow </w:t>
            </w:r>
            <w:proofErr w:type="gramStart"/>
            <w:r w:rsidRPr="0062363C">
              <w:rPr>
                <w:rFonts w:ascii="Arial" w:hAnsi="Arial" w:cs="Arial"/>
                <w:sz w:val="18"/>
                <w:szCs w:val="18"/>
              </w:rPr>
              <w:t>in order to</w:t>
            </w:r>
            <w:proofErr w:type="gramEnd"/>
            <w:r w:rsidRPr="0062363C">
              <w:rPr>
                <w:rFonts w:ascii="Arial" w:hAnsi="Arial" w:cs="Arial"/>
                <w:sz w:val="18"/>
                <w:szCs w:val="18"/>
              </w:rPr>
              <w:t xml:space="preserve"> produce an office policy on money laundering </w:t>
            </w:r>
          </w:p>
          <w:p w14:paraId="3BF1794E"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understanding and application of appropriate file testing which ensures files are only opened after necessary money laundering checks </w:t>
            </w:r>
          </w:p>
          <w:p w14:paraId="39C78120"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understanding and application of the requirements of the Information Commissioner’s Office (ICO) and why legal entities must register with them </w:t>
            </w:r>
          </w:p>
          <w:p w14:paraId="35B16FA8" w14:textId="77777777" w:rsidR="00462695" w:rsidRPr="0062363C" w:rsidRDefault="00462695" w:rsidP="00462695">
            <w:pPr>
              <w:rPr>
                <w:rFonts w:ascii="Arial" w:hAnsi="Arial" w:cs="Arial"/>
                <w:b/>
                <w:sz w:val="18"/>
                <w:szCs w:val="18"/>
              </w:rPr>
            </w:pPr>
            <w:r w:rsidRPr="0062363C">
              <w:rPr>
                <w:rFonts w:ascii="Arial" w:hAnsi="Arial" w:cs="Arial"/>
                <w:sz w:val="18"/>
                <w:szCs w:val="18"/>
              </w:rPr>
              <w:t>• Knowledge, understanding and application of equality and diversity monitoring both in the workplace and through contracting of third parties.</w:t>
            </w:r>
          </w:p>
        </w:tc>
      </w:tr>
      <w:tr w:rsidR="00462695" w:rsidRPr="00C62B1F" w14:paraId="32AC5B97" w14:textId="77777777" w:rsidTr="00443266">
        <w:trPr>
          <w:trHeight w:val="923"/>
        </w:trPr>
        <w:tc>
          <w:tcPr>
            <w:tcW w:w="567" w:type="dxa"/>
            <w:vMerge w:val="restart"/>
            <w:textDirection w:val="btLr"/>
          </w:tcPr>
          <w:p w14:paraId="164504C1"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70D41D2D"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147048FA"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C62B1F" w14:paraId="19B33319" w14:textId="77777777" w:rsidTr="00443266">
        <w:trPr>
          <w:trHeight w:val="7392"/>
        </w:trPr>
        <w:tc>
          <w:tcPr>
            <w:tcW w:w="567" w:type="dxa"/>
            <w:vMerge/>
            <w:vAlign w:val="center"/>
          </w:tcPr>
          <w:p w14:paraId="19426F3F" w14:textId="77777777" w:rsidR="00462695" w:rsidRPr="0062363C" w:rsidRDefault="00462695" w:rsidP="00443266">
            <w:pPr>
              <w:jc w:val="center"/>
              <w:rPr>
                <w:rFonts w:ascii="Arial" w:hAnsi="Arial" w:cs="Arial"/>
                <w:b/>
                <w:sz w:val="18"/>
                <w:szCs w:val="18"/>
              </w:rPr>
            </w:pPr>
          </w:p>
        </w:tc>
        <w:tc>
          <w:tcPr>
            <w:tcW w:w="1384" w:type="dxa"/>
            <w:vAlign w:val="center"/>
          </w:tcPr>
          <w:p w14:paraId="24B290FD"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7171103A" w14:textId="77777777" w:rsidR="00462695" w:rsidRPr="00D13F24" w:rsidRDefault="00462695" w:rsidP="00462695">
            <w:pPr>
              <w:rPr>
                <w:rFonts w:ascii="Arial" w:hAnsi="Arial" w:cs="Arial"/>
                <w:b/>
                <w:color w:val="002060"/>
                <w:sz w:val="18"/>
                <w:szCs w:val="18"/>
              </w:rPr>
            </w:pPr>
            <w:r w:rsidRPr="00D13F24">
              <w:rPr>
                <w:rFonts w:ascii="Arial" w:hAnsi="Arial" w:cs="Arial"/>
                <w:b/>
                <w:color w:val="002060"/>
                <w:sz w:val="18"/>
                <w:szCs w:val="18"/>
              </w:rPr>
              <w:t>Level 1:</w:t>
            </w:r>
          </w:p>
          <w:p w14:paraId="19886481" w14:textId="77777777" w:rsidR="00462695" w:rsidRPr="00D13F24" w:rsidRDefault="00462695" w:rsidP="00462695">
            <w:pPr>
              <w:pStyle w:val="ListParagraph"/>
              <w:numPr>
                <w:ilvl w:val="0"/>
                <w:numId w:val="16"/>
              </w:numPr>
              <w:ind w:left="460" w:hanging="284"/>
              <w:rPr>
                <w:rFonts w:ascii="Arial" w:hAnsi="Arial" w:cs="Arial"/>
                <w:color w:val="002060"/>
                <w:sz w:val="18"/>
                <w:szCs w:val="18"/>
              </w:rPr>
            </w:pPr>
            <w:r w:rsidRPr="00D13F24">
              <w:rPr>
                <w:rFonts w:ascii="Arial" w:hAnsi="Arial" w:cs="Arial"/>
                <w:color w:val="002060"/>
                <w:sz w:val="18"/>
                <w:szCs w:val="18"/>
              </w:rPr>
              <w:t xml:space="preserve">Knowledge and understanding of the nomination procedure and suitability for the Money Laundering Reporting Officer (MLRO) is normally done through a short logbook entry. Think seniority, knowledge financial transactions, suspicious activity and highly trusted with ability to operate with discretion. </w:t>
            </w:r>
          </w:p>
          <w:p w14:paraId="20845DD7" w14:textId="77777777" w:rsidR="00462695" w:rsidRPr="00D13F24" w:rsidRDefault="00462695" w:rsidP="00462695">
            <w:pPr>
              <w:pStyle w:val="ListParagraph"/>
              <w:numPr>
                <w:ilvl w:val="0"/>
                <w:numId w:val="16"/>
              </w:numPr>
              <w:ind w:left="460" w:hanging="284"/>
              <w:rPr>
                <w:rFonts w:ascii="Arial" w:hAnsi="Arial" w:cs="Arial"/>
                <w:color w:val="002060"/>
                <w:sz w:val="18"/>
                <w:szCs w:val="18"/>
              </w:rPr>
            </w:pPr>
            <w:r w:rsidRPr="00D13F24">
              <w:rPr>
                <w:rFonts w:ascii="Arial" w:hAnsi="Arial" w:cs="Arial"/>
                <w:color w:val="002060"/>
                <w:sz w:val="18"/>
                <w:szCs w:val="18"/>
              </w:rPr>
              <w:t xml:space="preserve">The best way to demonstrate Knowledge and understanding of the Money Laundering regulations is to draft an </w:t>
            </w:r>
            <w:r w:rsidRPr="00D13F24">
              <w:rPr>
                <w:rFonts w:ascii="Arial" w:hAnsi="Arial" w:cs="Arial"/>
                <w:b/>
                <w:color w:val="002060"/>
                <w:sz w:val="18"/>
                <w:szCs w:val="18"/>
              </w:rPr>
              <w:t>Anti</w:t>
            </w:r>
            <w:r w:rsidRPr="00D13F24">
              <w:rPr>
                <w:rFonts w:ascii="Arial" w:hAnsi="Arial" w:cs="Arial"/>
                <w:color w:val="002060"/>
                <w:sz w:val="18"/>
                <w:szCs w:val="18"/>
              </w:rPr>
              <w:t>-</w:t>
            </w:r>
            <w:r w:rsidRPr="00D13F24">
              <w:rPr>
                <w:rFonts w:ascii="Arial" w:hAnsi="Arial" w:cs="Arial"/>
                <w:b/>
                <w:color w:val="002060"/>
                <w:sz w:val="18"/>
                <w:szCs w:val="18"/>
              </w:rPr>
              <w:t xml:space="preserve">Money Laundering Policy </w:t>
            </w:r>
            <w:r w:rsidRPr="00D13F24">
              <w:rPr>
                <w:rFonts w:ascii="Arial" w:hAnsi="Arial" w:cs="Arial"/>
                <w:color w:val="002060"/>
                <w:sz w:val="18"/>
                <w:szCs w:val="18"/>
              </w:rPr>
              <w:t xml:space="preserve">and to make sure this links to the content in your </w:t>
            </w:r>
            <w:r w:rsidRPr="00D13F24">
              <w:rPr>
                <w:rFonts w:ascii="Arial" w:hAnsi="Arial" w:cs="Arial"/>
                <w:b/>
                <w:color w:val="002060"/>
                <w:sz w:val="18"/>
                <w:szCs w:val="18"/>
              </w:rPr>
              <w:t>client care letter</w:t>
            </w:r>
            <w:r w:rsidRPr="00D13F24">
              <w:rPr>
                <w:rFonts w:ascii="Arial" w:hAnsi="Arial" w:cs="Arial"/>
                <w:color w:val="002060"/>
                <w:sz w:val="18"/>
                <w:szCs w:val="18"/>
              </w:rPr>
              <w:t>.</w:t>
            </w:r>
          </w:p>
          <w:p w14:paraId="1110C4B2" w14:textId="77777777" w:rsidR="00462695" w:rsidRPr="00D13F24" w:rsidRDefault="00462695" w:rsidP="00462695">
            <w:pPr>
              <w:rPr>
                <w:rFonts w:ascii="Arial" w:hAnsi="Arial" w:cs="Arial"/>
                <w:color w:val="002060"/>
                <w:sz w:val="18"/>
                <w:szCs w:val="18"/>
              </w:rPr>
            </w:pPr>
          </w:p>
          <w:p w14:paraId="4B568DFF" w14:textId="77777777" w:rsidR="00462695" w:rsidRPr="00D13F24" w:rsidRDefault="00462695" w:rsidP="00462695">
            <w:pPr>
              <w:rPr>
                <w:rFonts w:ascii="Arial" w:hAnsi="Arial" w:cs="Arial"/>
                <w:b/>
                <w:color w:val="002060"/>
                <w:sz w:val="18"/>
                <w:szCs w:val="18"/>
              </w:rPr>
            </w:pPr>
            <w:r w:rsidRPr="00D13F24">
              <w:rPr>
                <w:rFonts w:ascii="Arial" w:hAnsi="Arial" w:cs="Arial"/>
                <w:b/>
                <w:color w:val="002060"/>
                <w:sz w:val="18"/>
                <w:szCs w:val="18"/>
              </w:rPr>
              <w:t>Level 2b:</w:t>
            </w:r>
          </w:p>
          <w:p w14:paraId="5292455B" w14:textId="1C570D30" w:rsidR="00462695" w:rsidRPr="00D13F24" w:rsidRDefault="00462695" w:rsidP="00462695">
            <w:pPr>
              <w:pStyle w:val="ListParagraph"/>
              <w:numPr>
                <w:ilvl w:val="0"/>
                <w:numId w:val="4"/>
              </w:numPr>
              <w:ind w:left="460" w:hanging="284"/>
              <w:rPr>
                <w:rFonts w:ascii="Arial" w:hAnsi="Arial" w:cs="Arial"/>
                <w:color w:val="002060"/>
                <w:sz w:val="18"/>
                <w:szCs w:val="18"/>
              </w:rPr>
            </w:pPr>
            <w:r w:rsidRPr="00D13F24">
              <w:rPr>
                <w:rFonts w:ascii="Arial" w:hAnsi="Arial" w:cs="Arial"/>
                <w:color w:val="002060"/>
                <w:sz w:val="18"/>
                <w:szCs w:val="18"/>
              </w:rPr>
              <w:t xml:space="preserve">As this will be a small firm to start with, the applicant is likely to be the firm’s MLRO, which is acceptable. </w:t>
            </w:r>
            <w:r w:rsidR="00CB0CB0" w:rsidRPr="00D13F24">
              <w:rPr>
                <w:rFonts w:ascii="Arial" w:hAnsi="Arial" w:cs="Arial"/>
                <w:color w:val="002060"/>
                <w:sz w:val="18"/>
                <w:szCs w:val="18"/>
              </w:rPr>
              <w:t>Therefore,</w:t>
            </w:r>
            <w:r w:rsidRPr="00D13F24">
              <w:rPr>
                <w:rFonts w:ascii="Arial" w:hAnsi="Arial" w:cs="Arial"/>
                <w:color w:val="002060"/>
                <w:sz w:val="18"/>
                <w:szCs w:val="18"/>
              </w:rPr>
              <w:t xml:space="preserve"> if an </w:t>
            </w:r>
            <w:r w:rsidRPr="00D13F24">
              <w:rPr>
                <w:rFonts w:ascii="Arial" w:hAnsi="Arial" w:cs="Arial"/>
                <w:b/>
                <w:color w:val="002060"/>
                <w:sz w:val="18"/>
                <w:szCs w:val="18"/>
              </w:rPr>
              <w:t>Anti</w:t>
            </w:r>
            <w:r w:rsidRPr="00D13F24">
              <w:rPr>
                <w:rFonts w:ascii="Arial" w:hAnsi="Arial" w:cs="Arial"/>
                <w:color w:val="002060"/>
                <w:sz w:val="18"/>
                <w:szCs w:val="18"/>
              </w:rPr>
              <w:t>-</w:t>
            </w:r>
            <w:r w:rsidRPr="00D13F24">
              <w:rPr>
                <w:rFonts w:ascii="Arial" w:hAnsi="Arial" w:cs="Arial"/>
                <w:b/>
                <w:color w:val="002060"/>
                <w:sz w:val="18"/>
                <w:szCs w:val="18"/>
              </w:rPr>
              <w:t xml:space="preserve">Money Laundering Policy </w:t>
            </w:r>
            <w:r w:rsidRPr="00D13F24">
              <w:rPr>
                <w:rFonts w:ascii="Arial" w:hAnsi="Arial" w:cs="Arial"/>
                <w:color w:val="002060"/>
                <w:sz w:val="18"/>
                <w:szCs w:val="18"/>
              </w:rPr>
              <w:t xml:space="preserve">is drafted and this shows the applicant as the MLRO then the applicant will have demonstrated her ability to identify and appoint an MLRO. </w:t>
            </w:r>
          </w:p>
          <w:p w14:paraId="507B861B" w14:textId="77777777" w:rsidR="00462695" w:rsidRPr="00D13F24" w:rsidRDefault="00462695" w:rsidP="00462695">
            <w:pPr>
              <w:pStyle w:val="ListParagraph"/>
              <w:numPr>
                <w:ilvl w:val="0"/>
                <w:numId w:val="4"/>
              </w:numPr>
              <w:ind w:left="460" w:hanging="284"/>
              <w:rPr>
                <w:rFonts w:ascii="Arial" w:hAnsi="Arial" w:cs="Arial"/>
                <w:color w:val="002060"/>
                <w:sz w:val="18"/>
                <w:szCs w:val="18"/>
              </w:rPr>
            </w:pPr>
            <w:r w:rsidRPr="00D13F24">
              <w:rPr>
                <w:rFonts w:ascii="Arial" w:hAnsi="Arial" w:cs="Arial"/>
                <w:color w:val="002060"/>
                <w:sz w:val="18"/>
                <w:szCs w:val="18"/>
              </w:rPr>
              <w:t xml:space="preserve">The inclusion of a well drafted </w:t>
            </w:r>
            <w:r w:rsidRPr="00D13F24">
              <w:rPr>
                <w:rFonts w:ascii="Arial" w:hAnsi="Arial" w:cs="Arial"/>
                <w:b/>
                <w:color w:val="002060"/>
                <w:sz w:val="18"/>
                <w:szCs w:val="18"/>
              </w:rPr>
              <w:t>Anti</w:t>
            </w:r>
            <w:r w:rsidRPr="00D13F24">
              <w:rPr>
                <w:rFonts w:ascii="Arial" w:hAnsi="Arial" w:cs="Arial"/>
                <w:color w:val="002060"/>
                <w:sz w:val="18"/>
                <w:szCs w:val="18"/>
              </w:rPr>
              <w:t>-</w:t>
            </w:r>
            <w:r w:rsidRPr="00D13F24">
              <w:rPr>
                <w:rFonts w:ascii="Arial" w:hAnsi="Arial" w:cs="Arial"/>
                <w:b/>
                <w:color w:val="002060"/>
                <w:sz w:val="18"/>
                <w:szCs w:val="18"/>
              </w:rPr>
              <w:t xml:space="preserve">Money Laundering Policy </w:t>
            </w:r>
            <w:r w:rsidRPr="00D13F24">
              <w:rPr>
                <w:rFonts w:ascii="Arial" w:hAnsi="Arial" w:cs="Arial"/>
                <w:color w:val="002060"/>
                <w:sz w:val="18"/>
                <w:szCs w:val="18"/>
              </w:rPr>
              <w:t xml:space="preserve">will demonstrate Knowledge, understanding and application of procedures which a legal entity must follow </w:t>
            </w:r>
            <w:proofErr w:type="gramStart"/>
            <w:r w:rsidRPr="00D13F24">
              <w:rPr>
                <w:rFonts w:ascii="Arial" w:hAnsi="Arial" w:cs="Arial"/>
                <w:color w:val="002060"/>
                <w:sz w:val="18"/>
                <w:szCs w:val="18"/>
              </w:rPr>
              <w:t>in order to</w:t>
            </w:r>
            <w:proofErr w:type="gramEnd"/>
            <w:r w:rsidRPr="00D13F24">
              <w:rPr>
                <w:rFonts w:ascii="Arial" w:hAnsi="Arial" w:cs="Arial"/>
                <w:color w:val="002060"/>
                <w:sz w:val="18"/>
                <w:szCs w:val="18"/>
              </w:rPr>
              <w:t xml:space="preserve"> produce an office policy on money laundering.</w:t>
            </w:r>
          </w:p>
          <w:p w14:paraId="2DD48FAE" w14:textId="65950DDF" w:rsidR="00462695" w:rsidRPr="00D13F24" w:rsidRDefault="00462695" w:rsidP="00462695">
            <w:pPr>
              <w:pStyle w:val="ListParagraph"/>
              <w:numPr>
                <w:ilvl w:val="0"/>
                <w:numId w:val="4"/>
              </w:numPr>
              <w:ind w:left="460" w:hanging="284"/>
              <w:rPr>
                <w:rFonts w:ascii="Arial" w:hAnsi="Arial" w:cs="Arial"/>
                <w:color w:val="002060"/>
                <w:sz w:val="18"/>
                <w:szCs w:val="18"/>
              </w:rPr>
            </w:pPr>
            <w:r w:rsidRPr="00D13F24">
              <w:rPr>
                <w:rFonts w:ascii="Arial" w:hAnsi="Arial" w:cs="Arial"/>
                <w:color w:val="002060"/>
                <w:sz w:val="18"/>
                <w:szCs w:val="18"/>
              </w:rPr>
              <w:t xml:space="preserve">Knowledge, understanding and application of appropriate file testing which ensures files are only opened after necessary money laundering checks, can be demonstrated by the detail in the </w:t>
            </w:r>
            <w:r w:rsidR="00CB0CB0" w:rsidRPr="00D13F24">
              <w:rPr>
                <w:rFonts w:ascii="Arial" w:hAnsi="Arial" w:cs="Arial"/>
                <w:b/>
                <w:color w:val="002060"/>
                <w:sz w:val="18"/>
                <w:szCs w:val="18"/>
              </w:rPr>
              <w:t>Anti-M</w:t>
            </w:r>
            <w:r w:rsidRPr="00D13F24">
              <w:rPr>
                <w:rFonts w:ascii="Arial" w:hAnsi="Arial" w:cs="Arial"/>
                <w:b/>
                <w:color w:val="002060"/>
                <w:sz w:val="18"/>
                <w:szCs w:val="18"/>
              </w:rPr>
              <w:t>oney Laundering Policy</w:t>
            </w:r>
            <w:r w:rsidRPr="00D13F24">
              <w:rPr>
                <w:rFonts w:ascii="Arial" w:hAnsi="Arial" w:cs="Arial"/>
                <w:color w:val="002060"/>
                <w:sz w:val="18"/>
                <w:szCs w:val="18"/>
              </w:rPr>
              <w:t xml:space="preserve">, </w:t>
            </w:r>
            <w:r w:rsidRPr="00D13F24">
              <w:rPr>
                <w:rFonts w:ascii="Arial" w:hAnsi="Arial" w:cs="Arial"/>
                <w:b/>
                <w:color w:val="002060"/>
                <w:sz w:val="18"/>
                <w:szCs w:val="18"/>
              </w:rPr>
              <w:t xml:space="preserve">File Management Policy </w:t>
            </w:r>
            <w:r w:rsidRPr="00D13F24">
              <w:rPr>
                <w:rFonts w:ascii="Arial" w:hAnsi="Arial" w:cs="Arial"/>
                <w:color w:val="002060"/>
                <w:sz w:val="18"/>
                <w:szCs w:val="18"/>
              </w:rPr>
              <w:t xml:space="preserve">and </w:t>
            </w:r>
            <w:r w:rsidRPr="00D13F24">
              <w:rPr>
                <w:rFonts w:ascii="Arial" w:hAnsi="Arial" w:cs="Arial"/>
                <w:b/>
                <w:color w:val="002060"/>
                <w:sz w:val="18"/>
                <w:szCs w:val="18"/>
              </w:rPr>
              <w:t>Client Care letter</w:t>
            </w:r>
            <w:r w:rsidRPr="00D13F24">
              <w:rPr>
                <w:rFonts w:ascii="Arial" w:hAnsi="Arial" w:cs="Arial"/>
                <w:color w:val="002060"/>
                <w:sz w:val="18"/>
                <w:szCs w:val="18"/>
              </w:rPr>
              <w:t>, which should all be consistent.</w:t>
            </w:r>
          </w:p>
          <w:p w14:paraId="4E98BFD5" w14:textId="77777777" w:rsidR="00462695" w:rsidRPr="00D13F24" w:rsidRDefault="00462695" w:rsidP="00462695">
            <w:pPr>
              <w:pStyle w:val="ListParagraph"/>
              <w:numPr>
                <w:ilvl w:val="0"/>
                <w:numId w:val="4"/>
              </w:numPr>
              <w:ind w:left="459" w:hanging="284"/>
              <w:rPr>
                <w:rFonts w:ascii="Arial" w:hAnsi="Arial" w:cs="Arial"/>
                <w:color w:val="002060"/>
                <w:sz w:val="18"/>
                <w:szCs w:val="18"/>
              </w:rPr>
            </w:pPr>
            <w:r w:rsidRPr="00D13F24">
              <w:rPr>
                <w:rFonts w:ascii="Arial" w:hAnsi="Arial" w:cs="Arial"/>
                <w:color w:val="002060"/>
                <w:sz w:val="18"/>
                <w:szCs w:val="18"/>
              </w:rPr>
              <w:t xml:space="preserve">Knowledge, understanding and application of the requirements of the Information Commissioner’s Office (ICO) and why legal entities must register with them. This can be demonstrated by obtaining </w:t>
            </w:r>
            <w:r w:rsidRPr="00D13F24">
              <w:rPr>
                <w:rFonts w:ascii="Arial" w:hAnsi="Arial" w:cs="Arial"/>
                <w:b/>
                <w:color w:val="002060"/>
                <w:sz w:val="18"/>
                <w:szCs w:val="18"/>
              </w:rPr>
              <w:t>ICO certificate</w:t>
            </w:r>
            <w:r w:rsidRPr="00D13F24">
              <w:rPr>
                <w:rFonts w:ascii="Arial" w:hAnsi="Arial" w:cs="Arial"/>
                <w:color w:val="002060"/>
                <w:sz w:val="18"/>
                <w:szCs w:val="18"/>
              </w:rPr>
              <w:t xml:space="preserve"> showing that the firm is on the register supported by a short logbook entry. </w:t>
            </w:r>
          </w:p>
          <w:p w14:paraId="55041C01" w14:textId="77777777" w:rsidR="00462695" w:rsidRPr="0062363C" w:rsidRDefault="00462695" w:rsidP="00462695">
            <w:pPr>
              <w:pStyle w:val="ListParagraph"/>
              <w:ind w:left="459"/>
              <w:rPr>
                <w:rFonts w:ascii="Arial" w:hAnsi="Arial" w:cs="Arial"/>
                <w:b/>
                <w:sz w:val="18"/>
                <w:szCs w:val="18"/>
              </w:rPr>
            </w:pPr>
            <w:r w:rsidRPr="00D13F24">
              <w:rPr>
                <w:rFonts w:ascii="Arial" w:hAnsi="Arial" w:cs="Arial"/>
                <w:color w:val="002060"/>
                <w:sz w:val="18"/>
                <w:szCs w:val="18"/>
              </w:rPr>
              <w:t xml:space="preserve">Knowledge, understanding and application of equality and diversity monitoring both in the workplace and through contracting of third parties, can be demonstrated by the inclusion of a well drafted </w:t>
            </w:r>
            <w:r w:rsidRPr="00D13F24">
              <w:rPr>
                <w:rFonts w:ascii="Arial" w:hAnsi="Arial" w:cs="Arial"/>
                <w:b/>
                <w:color w:val="002060"/>
                <w:sz w:val="18"/>
                <w:szCs w:val="18"/>
              </w:rPr>
              <w:t xml:space="preserve">Equality and Diversity Policy </w:t>
            </w:r>
            <w:r w:rsidRPr="00D13F24">
              <w:rPr>
                <w:rFonts w:ascii="Arial" w:hAnsi="Arial" w:cs="Arial"/>
                <w:color w:val="002060"/>
                <w:sz w:val="18"/>
                <w:szCs w:val="18"/>
              </w:rPr>
              <w:t>in your Office Manual.</w:t>
            </w:r>
          </w:p>
        </w:tc>
      </w:tr>
    </w:tbl>
    <w:p w14:paraId="0ABC0CAB" w14:textId="77777777" w:rsidR="00B167B3" w:rsidRPr="00C62B1F" w:rsidRDefault="00B167B3" w:rsidP="00281B8E">
      <w:pPr>
        <w:spacing w:after="240"/>
        <w:rPr>
          <w:rFonts w:ascii="Arial" w:hAnsi="Arial" w:cs="Arial"/>
          <w:color w:val="00B050"/>
          <w:sz w:val="22"/>
          <w:szCs w:val="22"/>
        </w:rPr>
      </w:pPr>
    </w:p>
    <w:p w14:paraId="6B3EB3A4" w14:textId="77777777" w:rsidR="00462695" w:rsidRPr="00C62B1F" w:rsidRDefault="00462695" w:rsidP="00281B8E">
      <w:pPr>
        <w:spacing w:after="240"/>
        <w:rPr>
          <w:rFonts w:ascii="Arial" w:hAnsi="Arial" w:cs="Arial"/>
          <w:color w:val="00B050"/>
          <w:sz w:val="22"/>
          <w:szCs w:val="22"/>
        </w:rPr>
      </w:pPr>
    </w:p>
    <w:p w14:paraId="5F7E8B45" w14:textId="77777777" w:rsidR="00462695" w:rsidRPr="00C62B1F" w:rsidRDefault="00462695" w:rsidP="00281B8E">
      <w:pPr>
        <w:spacing w:after="240"/>
        <w:rPr>
          <w:rFonts w:ascii="Arial" w:hAnsi="Arial" w:cs="Arial"/>
          <w:color w:val="00B050"/>
          <w:sz w:val="22"/>
          <w:szCs w:val="22"/>
        </w:rPr>
      </w:pPr>
    </w:p>
    <w:p w14:paraId="14B1B71A" w14:textId="0AB18AA1" w:rsidR="00462695" w:rsidRPr="00C62B1F" w:rsidRDefault="00462695" w:rsidP="00462695">
      <w:pPr>
        <w:spacing w:after="240"/>
        <w:rPr>
          <w:rFonts w:ascii="Arial" w:hAnsi="Arial" w:cs="Arial"/>
          <w:color w:val="00B050"/>
          <w:sz w:val="22"/>
          <w:szCs w:val="22"/>
        </w:rPr>
      </w:pPr>
    </w:p>
    <w:tbl>
      <w:tblPr>
        <w:tblStyle w:val="TableGrid"/>
        <w:tblW w:w="0" w:type="auto"/>
        <w:tblInd w:w="108" w:type="dxa"/>
        <w:tblLook w:val="04A0" w:firstRow="1" w:lastRow="0" w:firstColumn="1" w:lastColumn="0" w:noHBand="0" w:noVBand="1"/>
      </w:tblPr>
      <w:tblGrid>
        <w:gridCol w:w="567"/>
        <w:gridCol w:w="1384"/>
        <w:gridCol w:w="8505"/>
      </w:tblGrid>
      <w:tr w:rsidR="00462695" w:rsidRPr="00C62B1F" w14:paraId="27E8FE9A" w14:textId="77777777" w:rsidTr="00443266">
        <w:trPr>
          <w:trHeight w:val="442"/>
        </w:trPr>
        <w:tc>
          <w:tcPr>
            <w:tcW w:w="1951" w:type="dxa"/>
            <w:gridSpan w:val="2"/>
            <w:vAlign w:val="center"/>
          </w:tcPr>
          <w:p w14:paraId="00CA1C8B" w14:textId="77777777" w:rsidR="00462695" w:rsidRPr="0062363C" w:rsidRDefault="008C39F6" w:rsidP="00443266">
            <w:pPr>
              <w:rPr>
                <w:rFonts w:ascii="Arial" w:hAnsi="Arial" w:cs="Arial"/>
                <w:b/>
                <w:sz w:val="18"/>
                <w:szCs w:val="18"/>
              </w:rPr>
            </w:pPr>
            <w:r w:rsidRPr="0062363C">
              <w:rPr>
                <w:rFonts w:ascii="Arial" w:hAnsi="Arial" w:cs="Arial"/>
                <w:b/>
                <w:sz w:val="18"/>
                <w:szCs w:val="18"/>
              </w:rPr>
              <w:lastRenderedPageBreak/>
              <w:t>Element 2</w:t>
            </w:r>
          </w:p>
        </w:tc>
        <w:tc>
          <w:tcPr>
            <w:tcW w:w="8505" w:type="dxa"/>
            <w:vAlign w:val="center"/>
          </w:tcPr>
          <w:p w14:paraId="64B5A788" w14:textId="77777777" w:rsidR="00462695" w:rsidRPr="0062363C" w:rsidRDefault="00462695" w:rsidP="00443266">
            <w:pPr>
              <w:rPr>
                <w:rFonts w:ascii="Arial" w:hAnsi="Arial" w:cs="Arial"/>
                <w:b/>
                <w:sz w:val="18"/>
                <w:szCs w:val="18"/>
              </w:rPr>
            </w:pPr>
            <w:r w:rsidRPr="0062363C">
              <w:rPr>
                <w:rFonts w:ascii="Arial" w:hAnsi="Arial" w:cs="Arial"/>
                <w:b/>
                <w:sz w:val="18"/>
                <w:szCs w:val="18"/>
              </w:rPr>
              <w:t>CILEx REGULATIONS</w:t>
            </w:r>
          </w:p>
        </w:tc>
      </w:tr>
      <w:tr w:rsidR="00462695" w:rsidRPr="00C62B1F" w14:paraId="637F0E00" w14:textId="77777777" w:rsidTr="00443266">
        <w:trPr>
          <w:trHeight w:val="702"/>
        </w:trPr>
        <w:tc>
          <w:tcPr>
            <w:tcW w:w="1951" w:type="dxa"/>
            <w:gridSpan w:val="2"/>
            <w:vAlign w:val="center"/>
          </w:tcPr>
          <w:p w14:paraId="307C11FE" w14:textId="77777777" w:rsidR="00462695" w:rsidRPr="0062363C" w:rsidRDefault="00462695" w:rsidP="00443266">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22CB1205" w14:textId="77777777" w:rsidR="00462695" w:rsidRPr="0062363C" w:rsidRDefault="00462695" w:rsidP="00443266">
            <w:pPr>
              <w:rPr>
                <w:rFonts w:ascii="Arial" w:hAnsi="Arial" w:cs="Arial"/>
                <w:b/>
                <w:sz w:val="18"/>
                <w:szCs w:val="18"/>
              </w:rPr>
            </w:pPr>
            <w:r w:rsidRPr="0062363C">
              <w:rPr>
                <w:rFonts w:ascii="Arial" w:hAnsi="Arial" w:cs="Arial"/>
                <w:b/>
                <w:sz w:val="18"/>
                <w:szCs w:val="18"/>
              </w:rPr>
              <w:t>CILEx PRACTICE RULES (GENERAL)</w:t>
            </w:r>
            <w:r w:rsidRPr="0062363C">
              <w:rPr>
                <w:rFonts w:ascii="Arial" w:hAnsi="Arial" w:cs="Arial"/>
                <w:sz w:val="18"/>
                <w:szCs w:val="18"/>
              </w:rPr>
              <w:t xml:space="preserve"> Demonstrate knowledge, understanding and appropriate application of the scope of the CILEx practice rules</w:t>
            </w:r>
          </w:p>
        </w:tc>
      </w:tr>
      <w:tr w:rsidR="00462695" w:rsidRPr="00C62B1F" w14:paraId="4613C832" w14:textId="77777777" w:rsidTr="00443266">
        <w:trPr>
          <w:trHeight w:val="2551"/>
        </w:trPr>
        <w:tc>
          <w:tcPr>
            <w:tcW w:w="1951" w:type="dxa"/>
            <w:gridSpan w:val="2"/>
            <w:vAlign w:val="center"/>
          </w:tcPr>
          <w:p w14:paraId="1C48FB15" w14:textId="77777777" w:rsidR="00462695" w:rsidRPr="0062363C" w:rsidRDefault="00462695" w:rsidP="00443266">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36D50961"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LEVEL 1: </w:t>
            </w:r>
          </w:p>
          <w:p w14:paraId="25D5A349"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and understanding of situations which would give rise to a breach of the practice rules. </w:t>
            </w:r>
          </w:p>
          <w:p w14:paraId="0FE5E138"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understanding and application of the duty of confidentiality, including identification of when this starts and ends. </w:t>
            </w:r>
          </w:p>
          <w:p w14:paraId="00FDCF94" w14:textId="77777777" w:rsidR="00462695" w:rsidRPr="0062363C" w:rsidRDefault="00462695" w:rsidP="00462695">
            <w:pPr>
              <w:ind w:left="175" w:hanging="141"/>
              <w:rPr>
                <w:rFonts w:ascii="Arial" w:hAnsi="Arial" w:cs="Arial"/>
                <w:sz w:val="18"/>
                <w:szCs w:val="18"/>
              </w:rPr>
            </w:pPr>
          </w:p>
          <w:p w14:paraId="24111704"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LEVEL 2b: </w:t>
            </w:r>
          </w:p>
          <w:p w14:paraId="3EACBB69"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Knowledge, understanding and application of the requirements to fulfil the role of practice manager.</w:t>
            </w:r>
          </w:p>
          <w:p w14:paraId="039E9103" w14:textId="77777777" w:rsidR="00462695" w:rsidRPr="0062363C" w:rsidRDefault="00462695" w:rsidP="00462695">
            <w:pPr>
              <w:ind w:left="175" w:hanging="141"/>
              <w:rPr>
                <w:rFonts w:ascii="Arial" w:hAnsi="Arial" w:cs="Arial"/>
                <w:sz w:val="18"/>
                <w:szCs w:val="18"/>
              </w:rPr>
            </w:pPr>
          </w:p>
          <w:p w14:paraId="752DE46C"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LEVEL 2c: </w:t>
            </w:r>
          </w:p>
          <w:p w14:paraId="7CA0F63F" w14:textId="77777777" w:rsidR="00462695" w:rsidRPr="0062363C" w:rsidRDefault="00462695" w:rsidP="00462695">
            <w:pPr>
              <w:rPr>
                <w:rFonts w:ascii="Arial" w:hAnsi="Arial" w:cs="Arial"/>
                <w:b/>
                <w:sz w:val="18"/>
                <w:szCs w:val="18"/>
              </w:rPr>
            </w:pPr>
            <w:r w:rsidRPr="0062363C">
              <w:rPr>
                <w:rFonts w:ascii="Arial" w:hAnsi="Arial" w:cs="Arial"/>
                <w:sz w:val="18"/>
                <w:szCs w:val="18"/>
              </w:rPr>
              <w:t>• Knowledge, understanding and application of the requirements to fulfil the role of the financial manager.</w:t>
            </w:r>
          </w:p>
        </w:tc>
      </w:tr>
      <w:tr w:rsidR="00462695" w:rsidRPr="00C62B1F" w14:paraId="06B74B7A" w14:textId="77777777" w:rsidTr="00443266">
        <w:trPr>
          <w:trHeight w:val="923"/>
        </w:trPr>
        <w:tc>
          <w:tcPr>
            <w:tcW w:w="567" w:type="dxa"/>
            <w:vMerge w:val="restart"/>
            <w:textDirection w:val="btLr"/>
          </w:tcPr>
          <w:p w14:paraId="7FF402FF"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4F23F2DD"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3128D670"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D13F24" w:rsidRPr="00D13F24" w14:paraId="5C865978" w14:textId="77777777" w:rsidTr="00443266">
        <w:trPr>
          <w:trHeight w:val="7392"/>
        </w:trPr>
        <w:tc>
          <w:tcPr>
            <w:tcW w:w="567" w:type="dxa"/>
            <w:vMerge/>
            <w:vAlign w:val="center"/>
          </w:tcPr>
          <w:p w14:paraId="40D7310E" w14:textId="77777777" w:rsidR="00462695" w:rsidRPr="0062363C" w:rsidRDefault="00462695" w:rsidP="00443266">
            <w:pPr>
              <w:jc w:val="center"/>
              <w:rPr>
                <w:rFonts w:ascii="Arial" w:hAnsi="Arial" w:cs="Arial"/>
                <w:b/>
                <w:sz w:val="18"/>
                <w:szCs w:val="18"/>
              </w:rPr>
            </w:pPr>
          </w:p>
        </w:tc>
        <w:tc>
          <w:tcPr>
            <w:tcW w:w="1384" w:type="dxa"/>
            <w:vAlign w:val="center"/>
          </w:tcPr>
          <w:p w14:paraId="1A81C699"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7FAC8D42" w14:textId="77777777" w:rsidR="00462695" w:rsidRPr="00D13F24" w:rsidRDefault="00462695" w:rsidP="00462695">
            <w:pPr>
              <w:rPr>
                <w:rFonts w:ascii="Arial" w:hAnsi="Arial" w:cs="Arial"/>
                <w:b/>
                <w:color w:val="002060"/>
                <w:sz w:val="18"/>
                <w:szCs w:val="18"/>
              </w:rPr>
            </w:pPr>
            <w:r w:rsidRPr="00D13F24">
              <w:rPr>
                <w:rFonts w:ascii="Arial" w:hAnsi="Arial" w:cs="Arial"/>
                <w:b/>
                <w:color w:val="002060"/>
                <w:sz w:val="18"/>
                <w:szCs w:val="18"/>
              </w:rPr>
              <w:t>Level 1:</w:t>
            </w:r>
          </w:p>
          <w:p w14:paraId="19B4073A" w14:textId="77777777" w:rsidR="00462695" w:rsidRPr="00D13F24" w:rsidRDefault="00462695" w:rsidP="00462695">
            <w:pPr>
              <w:pStyle w:val="ListParagraph"/>
              <w:numPr>
                <w:ilvl w:val="0"/>
                <w:numId w:val="5"/>
              </w:numPr>
              <w:ind w:left="459" w:hanging="284"/>
              <w:rPr>
                <w:rFonts w:ascii="Arial" w:hAnsi="Arial" w:cs="Arial"/>
                <w:color w:val="002060"/>
                <w:sz w:val="18"/>
                <w:szCs w:val="18"/>
              </w:rPr>
            </w:pPr>
            <w:r w:rsidRPr="00D13F24">
              <w:rPr>
                <w:rFonts w:ascii="Arial" w:hAnsi="Arial" w:cs="Arial"/>
                <w:color w:val="002060"/>
                <w:sz w:val="18"/>
                <w:szCs w:val="18"/>
              </w:rPr>
              <w:t xml:space="preserve">Knowledge and understanding of situations which would give rise to a breach of the practice rules, can be demonstrated through a set of well drafted policies in the </w:t>
            </w:r>
            <w:r w:rsidRPr="00D13F24">
              <w:rPr>
                <w:rFonts w:ascii="Arial" w:hAnsi="Arial" w:cs="Arial"/>
                <w:b/>
                <w:color w:val="002060"/>
                <w:sz w:val="18"/>
                <w:szCs w:val="18"/>
              </w:rPr>
              <w:t>Office Manual</w:t>
            </w:r>
            <w:r w:rsidRPr="00D13F24">
              <w:rPr>
                <w:rFonts w:ascii="Arial" w:hAnsi="Arial" w:cs="Arial"/>
                <w:color w:val="002060"/>
                <w:sz w:val="18"/>
                <w:szCs w:val="18"/>
              </w:rPr>
              <w:t>, that point out the breaches that the policies are each seeking to avoid.</w:t>
            </w:r>
          </w:p>
          <w:p w14:paraId="2A86056D" w14:textId="77777777" w:rsidR="00462695" w:rsidRPr="00D13F24" w:rsidRDefault="00462695" w:rsidP="00462695">
            <w:pPr>
              <w:pStyle w:val="ListParagraph"/>
              <w:numPr>
                <w:ilvl w:val="0"/>
                <w:numId w:val="5"/>
              </w:numPr>
              <w:ind w:left="459" w:hanging="284"/>
              <w:rPr>
                <w:rFonts w:ascii="Arial" w:hAnsi="Arial" w:cs="Arial"/>
                <w:color w:val="002060"/>
                <w:sz w:val="18"/>
                <w:szCs w:val="18"/>
              </w:rPr>
            </w:pPr>
            <w:r w:rsidRPr="00D13F24">
              <w:rPr>
                <w:rFonts w:ascii="Arial" w:hAnsi="Arial" w:cs="Arial"/>
                <w:color w:val="002060"/>
                <w:sz w:val="18"/>
                <w:szCs w:val="18"/>
              </w:rPr>
              <w:t xml:space="preserve">Knowledge, understanding and application of the duty of confidentiality, including identification of when this starts and ends, can be demonstrated through the inclusion of a well drafted </w:t>
            </w:r>
            <w:r w:rsidRPr="00D13F24">
              <w:rPr>
                <w:rFonts w:ascii="Arial" w:hAnsi="Arial" w:cs="Arial"/>
                <w:b/>
                <w:color w:val="002060"/>
                <w:sz w:val="18"/>
                <w:szCs w:val="18"/>
              </w:rPr>
              <w:t>Data Protection Policy</w:t>
            </w:r>
            <w:r w:rsidRPr="00D13F24">
              <w:rPr>
                <w:rFonts w:ascii="Arial" w:hAnsi="Arial" w:cs="Arial"/>
                <w:color w:val="002060"/>
                <w:sz w:val="18"/>
                <w:szCs w:val="18"/>
              </w:rPr>
              <w:t xml:space="preserve">, that explains the safeguards that the firm puts in place to protect data and maintain client confidentiality. </w:t>
            </w:r>
          </w:p>
          <w:p w14:paraId="728AF9C4" w14:textId="77777777" w:rsidR="00462695" w:rsidRPr="00D13F24" w:rsidRDefault="00462695" w:rsidP="00462695">
            <w:pPr>
              <w:rPr>
                <w:rFonts w:ascii="Arial" w:hAnsi="Arial" w:cs="Arial"/>
                <w:b/>
                <w:color w:val="002060"/>
                <w:sz w:val="18"/>
                <w:szCs w:val="18"/>
              </w:rPr>
            </w:pPr>
          </w:p>
          <w:p w14:paraId="589CC5DE" w14:textId="77777777" w:rsidR="00462695" w:rsidRPr="00D13F24" w:rsidRDefault="00462695" w:rsidP="00462695">
            <w:pPr>
              <w:rPr>
                <w:rFonts w:ascii="Arial" w:hAnsi="Arial" w:cs="Arial"/>
                <w:b/>
                <w:color w:val="002060"/>
                <w:sz w:val="18"/>
                <w:szCs w:val="18"/>
              </w:rPr>
            </w:pPr>
            <w:r w:rsidRPr="00D13F24">
              <w:rPr>
                <w:rFonts w:ascii="Arial" w:hAnsi="Arial" w:cs="Arial"/>
                <w:b/>
                <w:color w:val="002060"/>
                <w:sz w:val="18"/>
                <w:szCs w:val="18"/>
              </w:rPr>
              <w:t>Level 2b:</w:t>
            </w:r>
          </w:p>
          <w:p w14:paraId="115FC49F" w14:textId="77777777" w:rsidR="00462695" w:rsidRPr="00D13F24" w:rsidRDefault="00462695" w:rsidP="00462695">
            <w:pPr>
              <w:pStyle w:val="ListParagraph"/>
              <w:numPr>
                <w:ilvl w:val="0"/>
                <w:numId w:val="6"/>
              </w:numPr>
              <w:ind w:left="459" w:hanging="284"/>
              <w:rPr>
                <w:rFonts w:ascii="Arial" w:hAnsi="Arial" w:cs="Arial"/>
                <w:color w:val="002060"/>
                <w:sz w:val="18"/>
                <w:szCs w:val="18"/>
              </w:rPr>
            </w:pPr>
            <w:r w:rsidRPr="00D13F24">
              <w:rPr>
                <w:rFonts w:ascii="Arial" w:hAnsi="Arial" w:cs="Arial"/>
                <w:color w:val="002060"/>
                <w:sz w:val="18"/>
                <w:szCs w:val="18"/>
              </w:rPr>
              <w:t xml:space="preserve">Knowledge, understanding and application of the requirements to fulfil the role of practice manager, can best be demonstrated by a short explanation of the role in a </w:t>
            </w:r>
            <w:r w:rsidRPr="00D13F24">
              <w:rPr>
                <w:rFonts w:ascii="Arial" w:hAnsi="Arial" w:cs="Arial"/>
                <w:b/>
                <w:color w:val="002060"/>
                <w:sz w:val="18"/>
                <w:szCs w:val="18"/>
              </w:rPr>
              <w:t>logbook entry</w:t>
            </w:r>
            <w:r w:rsidRPr="00D13F24">
              <w:rPr>
                <w:rFonts w:ascii="Arial" w:hAnsi="Arial" w:cs="Arial"/>
                <w:color w:val="002060"/>
                <w:sz w:val="18"/>
                <w:szCs w:val="18"/>
              </w:rPr>
              <w:t xml:space="preserve">, which references back to the policy documents in the </w:t>
            </w:r>
            <w:r w:rsidRPr="00D13F24">
              <w:rPr>
                <w:rFonts w:ascii="Arial" w:hAnsi="Arial" w:cs="Arial"/>
                <w:b/>
                <w:color w:val="002060"/>
                <w:sz w:val="18"/>
                <w:szCs w:val="18"/>
              </w:rPr>
              <w:t>Office Manual</w:t>
            </w:r>
            <w:r w:rsidRPr="00D13F24">
              <w:rPr>
                <w:rFonts w:ascii="Arial" w:hAnsi="Arial" w:cs="Arial"/>
                <w:color w:val="002060"/>
                <w:sz w:val="18"/>
                <w:szCs w:val="18"/>
              </w:rPr>
              <w:t xml:space="preserve"> that are used to maintain compliance.</w:t>
            </w:r>
          </w:p>
          <w:p w14:paraId="2206BB9D" w14:textId="77777777" w:rsidR="00462695" w:rsidRPr="00D13F24" w:rsidRDefault="00462695" w:rsidP="00462695">
            <w:pPr>
              <w:rPr>
                <w:rFonts w:ascii="Arial" w:hAnsi="Arial" w:cs="Arial"/>
                <w:color w:val="002060"/>
                <w:sz w:val="18"/>
                <w:szCs w:val="18"/>
              </w:rPr>
            </w:pPr>
          </w:p>
          <w:p w14:paraId="7758442F" w14:textId="77777777" w:rsidR="00462695" w:rsidRPr="00D13F24" w:rsidRDefault="00462695" w:rsidP="00462695">
            <w:pPr>
              <w:rPr>
                <w:rFonts w:ascii="Arial" w:hAnsi="Arial" w:cs="Arial"/>
                <w:color w:val="002060"/>
                <w:sz w:val="18"/>
                <w:szCs w:val="18"/>
              </w:rPr>
            </w:pPr>
          </w:p>
          <w:p w14:paraId="103CAA3A" w14:textId="77777777" w:rsidR="00462695" w:rsidRPr="00D13F24" w:rsidRDefault="00462695" w:rsidP="00462695">
            <w:pPr>
              <w:rPr>
                <w:rFonts w:ascii="Arial" w:hAnsi="Arial" w:cs="Arial"/>
                <w:b/>
                <w:color w:val="002060"/>
                <w:sz w:val="18"/>
                <w:szCs w:val="18"/>
              </w:rPr>
            </w:pPr>
            <w:r w:rsidRPr="00D13F24">
              <w:rPr>
                <w:rFonts w:ascii="Arial" w:hAnsi="Arial" w:cs="Arial"/>
                <w:b/>
                <w:color w:val="002060"/>
                <w:sz w:val="18"/>
                <w:szCs w:val="18"/>
              </w:rPr>
              <w:t>Level 2c:</w:t>
            </w:r>
          </w:p>
          <w:p w14:paraId="025B1CF6" w14:textId="77777777" w:rsidR="00462695" w:rsidRPr="00D13F24" w:rsidRDefault="00462695" w:rsidP="00462695">
            <w:pPr>
              <w:pStyle w:val="ListParagraph"/>
              <w:numPr>
                <w:ilvl w:val="0"/>
                <w:numId w:val="6"/>
              </w:numPr>
              <w:ind w:left="459" w:hanging="284"/>
              <w:rPr>
                <w:rFonts w:ascii="Arial" w:hAnsi="Arial" w:cs="Arial"/>
                <w:color w:val="002060"/>
                <w:sz w:val="18"/>
                <w:szCs w:val="18"/>
              </w:rPr>
            </w:pPr>
            <w:r w:rsidRPr="00D13F24">
              <w:rPr>
                <w:rFonts w:ascii="Arial" w:hAnsi="Arial" w:cs="Arial"/>
                <w:color w:val="002060"/>
                <w:sz w:val="18"/>
                <w:szCs w:val="18"/>
              </w:rPr>
              <w:t>The Knowledge and understanding of the requirements of the role of a financial manager are normally demonstrated through a well drafted Financial Management Policy, which would cover matters such as:</w:t>
            </w:r>
          </w:p>
          <w:p w14:paraId="7C72AB15" w14:textId="77777777" w:rsidR="00462695" w:rsidRPr="00D13F24" w:rsidRDefault="00462695" w:rsidP="00462695">
            <w:pPr>
              <w:pStyle w:val="ListParagraph"/>
              <w:numPr>
                <w:ilvl w:val="0"/>
                <w:numId w:val="17"/>
              </w:numPr>
              <w:rPr>
                <w:rFonts w:ascii="Arial" w:hAnsi="Arial" w:cs="Arial"/>
                <w:color w:val="002060"/>
                <w:sz w:val="18"/>
                <w:szCs w:val="18"/>
              </w:rPr>
            </w:pPr>
            <w:r w:rsidRPr="00D13F24">
              <w:rPr>
                <w:rFonts w:ascii="Arial" w:hAnsi="Arial" w:cs="Arial"/>
                <w:color w:val="002060"/>
                <w:sz w:val="18"/>
                <w:szCs w:val="18"/>
              </w:rPr>
              <w:t>Handling of client money, banking arrangements</w:t>
            </w:r>
          </w:p>
          <w:p w14:paraId="561A3ACB" w14:textId="77777777" w:rsidR="00462695" w:rsidRPr="00D13F24" w:rsidRDefault="00462695" w:rsidP="00462695">
            <w:pPr>
              <w:pStyle w:val="ListParagraph"/>
              <w:numPr>
                <w:ilvl w:val="0"/>
                <w:numId w:val="17"/>
              </w:numPr>
              <w:rPr>
                <w:rFonts w:ascii="Arial" w:hAnsi="Arial" w:cs="Arial"/>
                <w:color w:val="002060"/>
                <w:sz w:val="18"/>
                <w:szCs w:val="18"/>
              </w:rPr>
            </w:pPr>
            <w:r w:rsidRPr="00D13F24">
              <w:rPr>
                <w:rFonts w:ascii="Arial" w:hAnsi="Arial" w:cs="Arial"/>
                <w:color w:val="002060"/>
                <w:sz w:val="18"/>
                <w:szCs w:val="18"/>
              </w:rPr>
              <w:t>Interest on client money.</w:t>
            </w:r>
          </w:p>
          <w:p w14:paraId="474E5962" w14:textId="77777777" w:rsidR="00462695" w:rsidRPr="00D13F24" w:rsidRDefault="00462695" w:rsidP="00462695">
            <w:pPr>
              <w:pStyle w:val="ListParagraph"/>
              <w:numPr>
                <w:ilvl w:val="0"/>
                <w:numId w:val="17"/>
              </w:numPr>
              <w:rPr>
                <w:rFonts w:ascii="Arial" w:hAnsi="Arial" w:cs="Arial"/>
                <w:color w:val="002060"/>
                <w:sz w:val="18"/>
                <w:szCs w:val="18"/>
              </w:rPr>
            </w:pPr>
            <w:r w:rsidRPr="00D13F24">
              <w:rPr>
                <w:rFonts w:ascii="Arial" w:hAnsi="Arial" w:cs="Arial"/>
                <w:color w:val="002060"/>
                <w:sz w:val="18"/>
                <w:szCs w:val="18"/>
              </w:rPr>
              <w:t>Drawings, loans to directors.</w:t>
            </w:r>
          </w:p>
          <w:p w14:paraId="23C7E410" w14:textId="77777777" w:rsidR="00462695" w:rsidRPr="00D13F24" w:rsidRDefault="00462695" w:rsidP="00462695">
            <w:pPr>
              <w:pStyle w:val="ListParagraph"/>
              <w:numPr>
                <w:ilvl w:val="0"/>
                <w:numId w:val="17"/>
              </w:numPr>
              <w:rPr>
                <w:rFonts w:ascii="Arial" w:hAnsi="Arial" w:cs="Arial"/>
                <w:color w:val="002060"/>
                <w:sz w:val="18"/>
                <w:szCs w:val="18"/>
              </w:rPr>
            </w:pPr>
            <w:r w:rsidRPr="00D13F24">
              <w:rPr>
                <w:rFonts w:ascii="Arial" w:hAnsi="Arial" w:cs="Arial"/>
                <w:color w:val="002060"/>
                <w:sz w:val="18"/>
                <w:szCs w:val="18"/>
              </w:rPr>
              <w:t>Production of monthly accounts, reconciliation of the client account</w:t>
            </w:r>
          </w:p>
          <w:p w14:paraId="4684FD06" w14:textId="77777777" w:rsidR="00462695" w:rsidRPr="00D13F24" w:rsidRDefault="00462695" w:rsidP="00462695">
            <w:pPr>
              <w:pStyle w:val="ListParagraph"/>
              <w:numPr>
                <w:ilvl w:val="0"/>
                <w:numId w:val="6"/>
              </w:numPr>
              <w:ind w:left="459" w:hanging="284"/>
              <w:rPr>
                <w:rFonts w:ascii="Arial" w:hAnsi="Arial" w:cs="Arial"/>
                <w:color w:val="002060"/>
                <w:sz w:val="18"/>
                <w:szCs w:val="18"/>
              </w:rPr>
            </w:pPr>
            <w:r w:rsidRPr="00D13F24">
              <w:rPr>
                <w:rFonts w:ascii="Arial" w:hAnsi="Arial" w:cs="Arial"/>
                <w:color w:val="002060"/>
                <w:sz w:val="18"/>
                <w:szCs w:val="18"/>
              </w:rPr>
              <w:t>The application element of this learning outcome is normally demonstrated by the accounts documentation that the applicant supplies with their Entity Authorisation (Please see the last page of the application form). Here the applicant will include:</w:t>
            </w:r>
          </w:p>
          <w:p w14:paraId="76EBA665" w14:textId="77777777" w:rsidR="00462695" w:rsidRPr="00D13F24" w:rsidRDefault="00462695" w:rsidP="00462695">
            <w:pPr>
              <w:pStyle w:val="ListParagraph"/>
              <w:numPr>
                <w:ilvl w:val="0"/>
                <w:numId w:val="18"/>
              </w:numPr>
              <w:rPr>
                <w:rFonts w:ascii="Arial" w:hAnsi="Arial" w:cs="Arial"/>
                <w:color w:val="002060"/>
                <w:sz w:val="18"/>
                <w:szCs w:val="18"/>
              </w:rPr>
            </w:pPr>
            <w:r w:rsidRPr="00D13F24">
              <w:rPr>
                <w:rFonts w:ascii="Arial" w:hAnsi="Arial" w:cs="Arial"/>
                <w:color w:val="002060"/>
                <w:sz w:val="18"/>
                <w:szCs w:val="18"/>
              </w:rPr>
              <w:t>examples reconciliations with supporting accounts information</w:t>
            </w:r>
          </w:p>
          <w:p w14:paraId="495B5B04" w14:textId="77777777" w:rsidR="00462695" w:rsidRPr="00D13F24" w:rsidRDefault="00462695" w:rsidP="00462695">
            <w:pPr>
              <w:pStyle w:val="ListParagraph"/>
              <w:numPr>
                <w:ilvl w:val="0"/>
                <w:numId w:val="18"/>
              </w:numPr>
              <w:rPr>
                <w:rFonts w:ascii="Arial" w:hAnsi="Arial" w:cs="Arial"/>
                <w:color w:val="002060"/>
                <w:sz w:val="18"/>
                <w:szCs w:val="18"/>
              </w:rPr>
            </w:pPr>
            <w:r w:rsidRPr="00D13F24">
              <w:rPr>
                <w:rFonts w:ascii="Arial" w:hAnsi="Arial" w:cs="Arial"/>
                <w:color w:val="002060"/>
                <w:sz w:val="18"/>
                <w:szCs w:val="18"/>
              </w:rPr>
              <w:t>a worked example of a balance sheet, trial balance using example data if necessary.</w:t>
            </w:r>
          </w:p>
          <w:p w14:paraId="50BF78B3" w14:textId="77777777" w:rsidR="00462695" w:rsidRPr="00D13F24" w:rsidRDefault="00462695" w:rsidP="00462695">
            <w:pPr>
              <w:pStyle w:val="ListParagraph"/>
              <w:ind w:left="459"/>
              <w:rPr>
                <w:rFonts w:ascii="Arial" w:hAnsi="Arial" w:cs="Arial"/>
                <w:b/>
                <w:color w:val="002060"/>
                <w:sz w:val="18"/>
                <w:szCs w:val="18"/>
              </w:rPr>
            </w:pPr>
            <w:r w:rsidRPr="00D13F24">
              <w:rPr>
                <w:rFonts w:ascii="Arial" w:hAnsi="Arial" w:cs="Arial"/>
                <w:color w:val="002060"/>
                <w:sz w:val="18"/>
                <w:szCs w:val="18"/>
              </w:rPr>
              <w:t>Cash flow projections, including an example that shows projections monitored against actuals</w:t>
            </w:r>
          </w:p>
        </w:tc>
      </w:tr>
    </w:tbl>
    <w:p w14:paraId="292346C2" w14:textId="77777777" w:rsidR="00462695" w:rsidRPr="00C62B1F" w:rsidRDefault="00462695" w:rsidP="00281B8E">
      <w:pPr>
        <w:spacing w:after="240"/>
        <w:rPr>
          <w:rFonts w:ascii="Arial" w:hAnsi="Arial" w:cs="Arial"/>
          <w:color w:val="00B050"/>
          <w:sz w:val="22"/>
          <w:szCs w:val="22"/>
        </w:rPr>
      </w:pPr>
    </w:p>
    <w:p w14:paraId="495E451C" w14:textId="77777777" w:rsidR="00462695" w:rsidRDefault="00462695" w:rsidP="00281B8E">
      <w:pPr>
        <w:spacing w:after="240"/>
        <w:rPr>
          <w:rFonts w:ascii="Arial" w:hAnsi="Arial" w:cs="Arial"/>
          <w:color w:val="00B050"/>
          <w:sz w:val="22"/>
          <w:szCs w:val="22"/>
        </w:rPr>
      </w:pPr>
    </w:p>
    <w:p w14:paraId="408E2BB2" w14:textId="77777777" w:rsidR="00B53828" w:rsidRPr="00C62B1F" w:rsidRDefault="00B53828" w:rsidP="00281B8E">
      <w:pPr>
        <w:spacing w:after="240"/>
        <w:rPr>
          <w:rFonts w:ascii="Arial" w:hAnsi="Arial" w:cs="Arial"/>
          <w:color w:val="00B050"/>
          <w:sz w:val="22"/>
          <w:szCs w:val="22"/>
        </w:rPr>
      </w:pPr>
    </w:p>
    <w:p w14:paraId="292F346A" w14:textId="77777777" w:rsidR="00462695" w:rsidRDefault="00462695" w:rsidP="00281B8E">
      <w:pPr>
        <w:spacing w:after="240"/>
        <w:rPr>
          <w:rFonts w:ascii="Arial" w:hAnsi="Arial" w:cs="Arial"/>
          <w:color w:val="00B050"/>
          <w:sz w:val="22"/>
          <w:szCs w:val="22"/>
        </w:rPr>
      </w:pPr>
    </w:p>
    <w:p w14:paraId="33848C67" w14:textId="59D60E2E" w:rsidR="00462695" w:rsidRPr="00C62B1F" w:rsidRDefault="00462695" w:rsidP="00462695">
      <w:pPr>
        <w:spacing w:after="240"/>
        <w:rPr>
          <w:rFonts w:ascii="Arial" w:hAnsi="Arial" w:cs="Arial"/>
          <w:color w:val="00B050"/>
          <w:sz w:val="22"/>
          <w:szCs w:val="22"/>
        </w:rPr>
      </w:pPr>
    </w:p>
    <w:tbl>
      <w:tblPr>
        <w:tblStyle w:val="TableGrid"/>
        <w:tblW w:w="0" w:type="auto"/>
        <w:tblInd w:w="108" w:type="dxa"/>
        <w:tblLook w:val="04A0" w:firstRow="1" w:lastRow="0" w:firstColumn="1" w:lastColumn="0" w:noHBand="0" w:noVBand="1"/>
      </w:tblPr>
      <w:tblGrid>
        <w:gridCol w:w="567"/>
        <w:gridCol w:w="1384"/>
        <w:gridCol w:w="8505"/>
      </w:tblGrid>
      <w:tr w:rsidR="00462695" w:rsidRPr="00C62B1F" w14:paraId="23B86BF7" w14:textId="77777777" w:rsidTr="00443266">
        <w:trPr>
          <w:trHeight w:val="442"/>
        </w:trPr>
        <w:tc>
          <w:tcPr>
            <w:tcW w:w="1951" w:type="dxa"/>
            <w:gridSpan w:val="2"/>
            <w:vAlign w:val="center"/>
          </w:tcPr>
          <w:p w14:paraId="7F0B1777" w14:textId="77777777" w:rsidR="00462695" w:rsidRPr="0062363C" w:rsidRDefault="008C39F6" w:rsidP="00443266">
            <w:pPr>
              <w:rPr>
                <w:rFonts w:ascii="Arial" w:hAnsi="Arial" w:cs="Arial"/>
                <w:b/>
                <w:sz w:val="18"/>
                <w:szCs w:val="18"/>
              </w:rPr>
            </w:pPr>
            <w:r w:rsidRPr="0062363C">
              <w:rPr>
                <w:rFonts w:ascii="Arial" w:hAnsi="Arial" w:cs="Arial"/>
                <w:b/>
                <w:sz w:val="18"/>
                <w:szCs w:val="18"/>
              </w:rPr>
              <w:lastRenderedPageBreak/>
              <w:t>Element 2</w:t>
            </w:r>
          </w:p>
        </w:tc>
        <w:tc>
          <w:tcPr>
            <w:tcW w:w="8505" w:type="dxa"/>
            <w:vAlign w:val="center"/>
          </w:tcPr>
          <w:p w14:paraId="67903E71" w14:textId="77777777" w:rsidR="00462695" w:rsidRPr="0062363C" w:rsidRDefault="00462695" w:rsidP="00443266">
            <w:pPr>
              <w:rPr>
                <w:rFonts w:ascii="Arial" w:hAnsi="Arial" w:cs="Arial"/>
                <w:b/>
                <w:sz w:val="18"/>
                <w:szCs w:val="18"/>
              </w:rPr>
            </w:pPr>
            <w:r w:rsidRPr="0062363C">
              <w:rPr>
                <w:rFonts w:ascii="Arial" w:hAnsi="Arial" w:cs="Arial"/>
                <w:b/>
                <w:sz w:val="18"/>
                <w:szCs w:val="18"/>
              </w:rPr>
              <w:t>CILEx REGULATIONS</w:t>
            </w:r>
          </w:p>
        </w:tc>
      </w:tr>
      <w:tr w:rsidR="00462695" w:rsidRPr="00C62B1F" w14:paraId="3BFE74CD" w14:textId="77777777" w:rsidTr="00462695">
        <w:trPr>
          <w:trHeight w:val="861"/>
        </w:trPr>
        <w:tc>
          <w:tcPr>
            <w:tcW w:w="1951" w:type="dxa"/>
            <w:gridSpan w:val="2"/>
            <w:vAlign w:val="center"/>
          </w:tcPr>
          <w:p w14:paraId="7512A052" w14:textId="77777777" w:rsidR="00462695" w:rsidRPr="0062363C" w:rsidRDefault="00462695" w:rsidP="00443266">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669D4F77" w14:textId="77777777" w:rsidR="00462695" w:rsidRPr="0062363C" w:rsidRDefault="00462695" w:rsidP="00443266">
            <w:pPr>
              <w:rPr>
                <w:rFonts w:ascii="Arial" w:hAnsi="Arial" w:cs="Arial"/>
                <w:b/>
                <w:sz w:val="18"/>
                <w:szCs w:val="18"/>
              </w:rPr>
            </w:pPr>
            <w:r w:rsidRPr="0062363C">
              <w:rPr>
                <w:rFonts w:ascii="Arial" w:hAnsi="Arial" w:cs="Arial"/>
                <w:b/>
                <w:sz w:val="18"/>
                <w:szCs w:val="18"/>
              </w:rPr>
              <w:t>CILEx PRACTICE RULES (ADMINISTRATION)</w:t>
            </w:r>
            <w:r w:rsidRPr="0062363C">
              <w:rPr>
                <w:rFonts w:ascii="Arial" w:hAnsi="Arial" w:cs="Arial"/>
                <w:sz w:val="18"/>
                <w:szCs w:val="18"/>
              </w:rPr>
              <w:t xml:space="preserve"> Demonstrate knowledge, understanding and appropriate application of the administration requirements of a CILEx regulated entity in addition to any requirements to remain individually compliant.</w:t>
            </w:r>
          </w:p>
        </w:tc>
      </w:tr>
      <w:tr w:rsidR="00462695" w:rsidRPr="00C62B1F" w14:paraId="0265FB47" w14:textId="77777777" w:rsidTr="00462695">
        <w:trPr>
          <w:trHeight w:val="5523"/>
        </w:trPr>
        <w:tc>
          <w:tcPr>
            <w:tcW w:w="1951" w:type="dxa"/>
            <w:gridSpan w:val="2"/>
            <w:vAlign w:val="center"/>
          </w:tcPr>
          <w:p w14:paraId="2BD3BDE2" w14:textId="77777777" w:rsidR="00462695" w:rsidRPr="0062363C" w:rsidRDefault="00462695" w:rsidP="00462695">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75283FAB"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LEVEL 1: </w:t>
            </w:r>
          </w:p>
          <w:p w14:paraId="241F88A5"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understanding and ability to provide appropriate advice regarding fees to be charged and the merits of the case following a cost benefit analysis </w:t>
            </w:r>
          </w:p>
          <w:p w14:paraId="68C9EFCA"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understanding and ability to provide realistic cost estimates in the form of a ‘costing’ of all costs and disbursements at the start of the case and to provide regular updates throughout the life of the file </w:t>
            </w:r>
          </w:p>
          <w:p w14:paraId="26010E06"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and understanding of identification, documentation and dealing appropriately with potential conflicts of interests both at the outset and throughout a retainer relationship </w:t>
            </w:r>
          </w:p>
          <w:p w14:paraId="1183B667"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and understanding of situations which may give rise to an undertaking and the implications of giving an undertaking </w:t>
            </w:r>
          </w:p>
          <w:p w14:paraId="04F94611"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and understanding of situations which would result in a breach of the equality and diversity code. </w:t>
            </w:r>
          </w:p>
          <w:p w14:paraId="6A01B9F0" w14:textId="77777777" w:rsidR="00462695" w:rsidRPr="0062363C" w:rsidRDefault="00462695" w:rsidP="00462695">
            <w:pPr>
              <w:ind w:left="175" w:hanging="141"/>
              <w:rPr>
                <w:rFonts w:ascii="Arial" w:hAnsi="Arial" w:cs="Arial"/>
                <w:sz w:val="18"/>
                <w:szCs w:val="18"/>
              </w:rPr>
            </w:pPr>
          </w:p>
          <w:p w14:paraId="5F471C21"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LEVEL 2a: </w:t>
            </w:r>
          </w:p>
          <w:p w14:paraId="460F0610"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understanding and demonstration of good internal governance </w:t>
            </w:r>
          </w:p>
          <w:p w14:paraId="4968791E"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understanding and application of systems, procedures and reporting to monitor compliance </w:t>
            </w:r>
          </w:p>
          <w:p w14:paraId="47FB3D8E"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Application of monitoring equality and diversity, both in the workplace and in the selection of external resources. </w:t>
            </w:r>
          </w:p>
          <w:p w14:paraId="0C753945" w14:textId="77777777" w:rsidR="00462695" w:rsidRPr="0062363C" w:rsidRDefault="00462695" w:rsidP="00462695">
            <w:pPr>
              <w:ind w:left="175" w:hanging="141"/>
              <w:rPr>
                <w:rFonts w:ascii="Arial" w:hAnsi="Arial" w:cs="Arial"/>
                <w:sz w:val="18"/>
                <w:szCs w:val="18"/>
              </w:rPr>
            </w:pPr>
          </w:p>
          <w:p w14:paraId="0822C6E4"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LEVEL 2b: </w:t>
            </w:r>
          </w:p>
          <w:p w14:paraId="3934BC7F"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Knowledge, understanding and implementation of procedures to review and test systems put in place to meet the outcomes of the CILEx practice rules (including management of undertakings, cost information, file reviews, client care, referral arrangements and conflicts of interest</w:t>
            </w:r>
          </w:p>
          <w:p w14:paraId="3730194C"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Ability to identify when a fee earner has undertaken work in the absence of sufficient resources and outside their competence </w:t>
            </w:r>
          </w:p>
          <w:p w14:paraId="4B474530"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Ability to draft policies which promote equality and diversity </w:t>
            </w:r>
          </w:p>
          <w:p w14:paraId="08360E58"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Ability to draft appropriate safeguards for the issuing of undertakings and the consequences of not fulfilling the created obligation </w:t>
            </w:r>
          </w:p>
          <w:p w14:paraId="1CD0F986" w14:textId="77777777" w:rsidR="00462695" w:rsidRPr="0062363C" w:rsidRDefault="00462695" w:rsidP="00462695">
            <w:pPr>
              <w:ind w:left="175" w:hanging="141"/>
              <w:rPr>
                <w:rFonts w:ascii="Arial" w:hAnsi="Arial" w:cs="Arial"/>
                <w:sz w:val="18"/>
                <w:szCs w:val="18"/>
              </w:rPr>
            </w:pPr>
            <w:r w:rsidRPr="0062363C">
              <w:rPr>
                <w:rFonts w:ascii="Arial" w:hAnsi="Arial" w:cs="Arial"/>
                <w:sz w:val="18"/>
                <w:szCs w:val="18"/>
              </w:rPr>
              <w:t xml:space="preserve">• Knowledge and understanding of the difference between an introduction and a referral </w:t>
            </w:r>
          </w:p>
          <w:p w14:paraId="18013BF6" w14:textId="77777777" w:rsidR="00462695" w:rsidRPr="0062363C" w:rsidRDefault="00462695" w:rsidP="00462695">
            <w:pPr>
              <w:rPr>
                <w:rFonts w:ascii="Arial" w:hAnsi="Arial" w:cs="Arial"/>
                <w:b/>
                <w:sz w:val="18"/>
                <w:szCs w:val="18"/>
              </w:rPr>
            </w:pPr>
            <w:r w:rsidRPr="0062363C">
              <w:rPr>
                <w:rFonts w:ascii="Arial" w:hAnsi="Arial" w:cs="Arial"/>
                <w:sz w:val="18"/>
                <w:szCs w:val="18"/>
              </w:rPr>
              <w:t>• Knowledge, understanding and ability to draft an outsourcing policy</w:t>
            </w:r>
          </w:p>
        </w:tc>
      </w:tr>
      <w:tr w:rsidR="00462695" w:rsidRPr="00C62B1F" w14:paraId="35A93CD5" w14:textId="77777777" w:rsidTr="00443266">
        <w:trPr>
          <w:trHeight w:val="923"/>
        </w:trPr>
        <w:tc>
          <w:tcPr>
            <w:tcW w:w="567" w:type="dxa"/>
            <w:vMerge w:val="restart"/>
            <w:textDirection w:val="btLr"/>
          </w:tcPr>
          <w:p w14:paraId="1D657B08" w14:textId="77777777" w:rsidR="00462695" w:rsidRPr="0062363C" w:rsidRDefault="00462695" w:rsidP="00462695">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592DAA23" w14:textId="77777777" w:rsidR="00462695" w:rsidRPr="0062363C" w:rsidRDefault="00462695" w:rsidP="00462695">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47E4F574" w14:textId="77777777" w:rsidR="00462695" w:rsidRPr="0062363C" w:rsidRDefault="00462695" w:rsidP="00462695">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C62B1F" w14:paraId="19F08F3C" w14:textId="77777777" w:rsidTr="00D2562F">
        <w:trPr>
          <w:trHeight w:val="4722"/>
        </w:trPr>
        <w:tc>
          <w:tcPr>
            <w:tcW w:w="567" w:type="dxa"/>
            <w:vMerge/>
            <w:vAlign w:val="center"/>
          </w:tcPr>
          <w:p w14:paraId="388F7B1D" w14:textId="77777777" w:rsidR="00462695" w:rsidRPr="0062363C" w:rsidRDefault="00462695" w:rsidP="00462695">
            <w:pPr>
              <w:jc w:val="center"/>
              <w:rPr>
                <w:rFonts w:ascii="Arial" w:hAnsi="Arial" w:cs="Arial"/>
                <w:b/>
                <w:sz w:val="18"/>
                <w:szCs w:val="18"/>
              </w:rPr>
            </w:pPr>
          </w:p>
        </w:tc>
        <w:tc>
          <w:tcPr>
            <w:tcW w:w="1384" w:type="dxa"/>
            <w:vAlign w:val="center"/>
          </w:tcPr>
          <w:p w14:paraId="7372E92A" w14:textId="77777777" w:rsidR="00462695" w:rsidRPr="0062363C" w:rsidRDefault="00462695" w:rsidP="00462695">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1A67E419" w14:textId="77777777" w:rsidR="00D2562F" w:rsidRPr="00D13F24" w:rsidRDefault="00D2562F" w:rsidP="0077128E">
            <w:pPr>
              <w:rPr>
                <w:rFonts w:ascii="Arial" w:hAnsi="Arial" w:cs="Arial"/>
                <w:b/>
                <w:color w:val="002060"/>
                <w:sz w:val="18"/>
                <w:szCs w:val="18"/>
              </w:rPr>
            </w:pPr>
            <w:r w:rsidRPr="00D13F24">
              <w:rPr>
                <w:rFonts w:ascii="Arial" w:hAnsi="Arial" w:cs="Arial"/>
                <w:b/>
                <w:color w:val="002060"/>
                <w:sz w:val="18"/>
                <w:szCs w:val="18"/>
              </w:rPr>
              <w:t>Level 1:</w:t>
            </w:r>
          </w:p>
          <w:p w14:paraId="1EA66608" w14:textId="77777777" w:rsidR="00D2562F" w:rsidRPr="00D13F24" w:rsidRDefault="00D2562F" w:rsidP="0077128E">
            <w:pPr>
              <w:pStyle w:val="ListParagraph"/>
              <w:numPr>
                <w:ilvl w:val="0"/>
                <w:numId w:val="6"/>
              </w:numPr>
              <w:ind w:left="459" w:hanging="284"/>
              <w:rPr>
                <w:rFonts w:ascii="Arial" w:hAnsi="Arial" w:cs="Arial"/>
                <w:color w:val="002060"/>
                <w:sz w:val="18"/>
                <w:szCs w:val="18"/>
              </w:rPr>
            </w:pPr>
            <w:r w:rsidRPr="00D13F24">
              <w:rPr>
                <w:rFonts w:ascii="Arial" w:hAnsi="Arial" w:cs="Arial"/>
                <w:color w:val="002060"/>
                <w:sz w:val="18"/>
                <w:szCs w:val="18"/>
              </w:rPr>
              <w:t>The Knowledge, understanding and ability to provide appropriate advice regarding fees to be charged and the merits of the case following a cost benefit analysis, can best be evidenced by the inclusion of a well drafted a model client care letter, fees update letter, included as part of the Entity authorisation application. Whilst it would not be able to test how realistic these cost estimates are, as this is a new firm, this aspect would be checked during an inspection visit to the firm once it had started trading.</w:t>
            </w:r>
          </w:p>
          <w:p w14:paraId="70A4F74D" w14:textId="5D65EFCF" w:rsidR="00D2562F" w:rsidRPr="00D13F24" w:rsidRDefault="00D2562F" w:rsidP="0077128E">
            <w:pPr>
              <w:pStyle w:val="ListParagraph"/>
              <w:numPr>
                <w:ilvl w:val="0"/>
                <w:numId w:val="6"/>
              </w:numPr>
              <w:ind w:left="459" w:hanging="284"/>
              <w:rPr>
                <w:rFonts w:ascii="Arial" w:hAnsi="Arial" w:cs="Arial"/>
                <w:color w:val="002060"/>
                <w:sz w:val="18"/>
                <w:szCs w:val="18"/>
              </w:rPr>
            </w:pPr>
            <w:r w:rsidRPr="00D13F24">
              <w:rPr>
                <w:rFonts w:ascii="Arial" w:hAnsi="Arial" w:cs="Arial"/>
                <w:color w:val="002060"/>
                <w:sz w:val="18"/>
                <w:szCs w:val="18"/>
              </w:rPr>
              <w:t xml:space="preserve">Dealing with conflicts of interests is normally demonstrated through the inclusion of a section on conflict of interest checks in the </w:t>
            </w:r>
            <w:r w:rsidRPr="00D13F24">
              <w:rPr>
                <w:rFonts w:ascii="Arial" w:hAnsi="Arial" w:cs="Arial"/>
                <w:b/>
                <w:color w:val="002060"/>
                <w:sz w:val="18"/>
                <w:szCs w:val="18"/>
              </w:rPr>
              <w:t>File Management Policy</w:t>
            </w:r>
            <w:r w:rsidRPr="00D13F24">
              <w:rPr>
                <w:rFonts w:ascii="Arial" w:hAnsi="Arial" w:cs="Arial"/>
                <w:color w:val="002060"/>
                <w:sz w:val="18"/>
                <w:szCs w:val="18"/>
              </w:rPr>
              <w:t xml:space="preserve">. Where the firm uses a </w:t>
            </w:r>
            <w:r w:rsidR="00CB0CB0" w:rsidRPr="00D13F24">
              <w:rPr>
                <w:rFonts w:ascii="Arial" w:hAnsi="Arial" w:cs="Arial"/>
                <w:color w:val="002060"/>
                <w:sz w:val="18"/>
                <w:szCs w:val="18"/>
              </w:rPr>
              <w:t>software-based</w:t>
            </w:r>
            <w:r w:rsidRPr="00D13F24">
              <w:rPr>
                <w:rFonts w:ascii="Arial" w:hAnsi="Arial" w:cs="Arial"/>
                <w:color w:val="002060"/>
                <w:sz w:val="18"/>
                <w:szCs w:val="18"/>
              </w:rPr>
              <w:t xml:space="preserve"> case management system, the Policy will refer to the software and relevant screenshots can be submitted with the application.</w:t>
            </w:r>
          </w:p>
          <w:p w14:paraId="03B0403C" w14:textId="6512759D" w:rsidR="00D2562F" w:rsidRPr="00D13F24" w:rsidRDefault="00D2562F" w:rsidP="0077128E">
            <w:pPr>
              <w:pStyle w:val="ListParagraph"/>
              <w:numPr>
                <w:ilvl w:val="0"/>
                <w:numId w:val="6"/>
              </w:numPr>
              <w:ind w:left="459" w:hanging="284"/>
              <w:rPr>
                <w:rFonts w:ascii="Arial" w:hAnsi="Arial" w:cs="Arial"/>
                <w:color w:val="002060"/>
                <w:sz w:val="18"/>
                <w:szCs w:val="18"/>
              </w:rPr>
            </w:pPr>
            <w:r w:rsidRPr="00D13F24">
              <w:rPr>
                <w:rFonts w:ascii="Arial" w:hAnsi="Arial" w:cs="Arial"/>
                <w:color w:val="002060"/>
                <w:sz w:val="18"/>
                <w:szCs w:val="18"/>
              </w:rPr>
              <w:t xml:space="preserve">The applicant’s ability to deal with ‘undertakings’ is normally demonstrated through the inclusion of a section on this topic in the </w:t>
            </w:r>
            <w:r w:rsidRPr="00D13F24">
              <w:rPr>
                <w:rFonts w:ascii="Arial" w:hAnsi="Arial" w:cs="Arial"/>
                <w:b/>
                <w:color w:val="002060"/>
                <w:sz w:val="18"/>
                <w:szCs w:val="18"/>
              </w:rPr>
              <w:t>File Management Policy</w:t>
            </w:r>
            <w:r w:rsidRPr="00D13F24">
              <w:rPr>
                <w:rFonts w:ascii="Arial" w:hAnsi="Arial" w:cs="Arial"/>
                <w:color w:val="002060"/>
                <w:sz w:val="18"/>
                <w:szCs w:val="18"/>
              </w:rPr>
              <w:t xml:space="preserve">. The Policy would explain not only the firm’s policy on </w:t>
            </w:r>
            <w:r w:rsidR="00CB0CB0" w:rsidRPr="00D13F24">
              <w:rPr>
                <w:rFonts w:ascii="Arial" w:hAnsi="Arial" w:cs="Arial"/>
                <w:color w:val="002060"/>
                <w:sz w:val="18"/>
                <w:szCs w:val="18"/>
              </w:rPr>
              <w:t>undertakings but</w:t>
            </w:r>
            <w:r w:rsidRPr="00D13F24">
              <w:rPr>
                <w:rFonts w:ascii="Arial" w:hAnsi="Arial" w:cs="Arial"/>
                <w:color w:val="002060"/>
                <w:sz w:val="18"/>
                <w:szCs w:val="18"/>
              </w:rPr>
              <w:t xml:space="preserve"> would also explain how anybody looking at the file would be able to identify that an undertaking applied to it.</w:t>
            </w:r>
          </w:p>
          <w:p w14:paraId="1B9CE9A2" w14:textId="77777777" w:rsidR="00D2562F" w:rsidRPr="00D13F24" w:rsidRDefault="00D2562F" w:rsidP="0077128E">
            <w:pPr>
              <w:pStyle w:val="ListParagraph"/>
              <w:numPr>
                <w:ilvl w:val="0"/>
                <w:numId w:val="6"/>
              </w:numPr>
              <w:ind w:left="459" w:hanging="284"/>
              <w:rPr>
                <w:rFonts w:ascii="Arial" w:hAnsi="Arial" w:cs="Arial"/>
                <w:color w:val="002060"/>
                <w:sz w:val="18"/>
                <w:szCs w:val="18"/>
              </w:rPr>
            </w:pPr>
            <w:r w:rsidRPr="00D13F24">
              <w:rPr>
                <w:rFonts w:ascii="Arial" w:hAnsi="Arial" w:cs="Arial"/>
                <w:color w:val="002060"/>
                <w:sz w:val="18"/>
                <w:szCs w:val="18"/>
              </w:rPr>
              <w:t xml:space="preserve">The best way for the applicant to demonstrate their knowledge and understanding of situations that give rise to a breach of equality and diversity legislation would be through the inclusion of an </w:t>
            </w:r>
            <w:r w:rsidRPr="00D13F24">
              <w:rPr>
                <w:rFonts w:ascii="Arial" w:hAnsi="Arial" w:cs="Arial"/>
                <w:b/>
                <w:color w:val="002060"/>
                <w:sz w:val="18"/>
                <w:szCs w:val="18"/>
              </w:rPr>
              <w:t>Equality and Diversity Policy</w:t>
            </w:r>
            <w:r w:rsidRPr="00D13F24">
              <w:rPr>
                <w:rFonts w:ascii="Arial" w:hAnsi="Arial" w:cs="Arial"/>
                <w:color w:val="002060"/>
                <w:sz w:val="18"/>
                <w:szCs w:val="18"/>
              </w:rPr>
              <w:t xml:space="preserve"> document in the Entity Authorisation application evidence.</w:t>
            </w:r>
          </w:p>
          <w:p w14:paraId="6DBBA94A" w14:textId="77777777" w:rsidR="00D2562F" w:rsidRPr="00D13F24" w:rsidRDefault="00D2562F" w:rsidP="0077128E">
            <w:pPr>
              <w:rPr>
                <w:rFonts w:ascii="Arial" w:hAnsi="Arial" w:cs="Arial"/>
                <w:color w:val="002060"/>
                <w:sz w:val="18"/>
                <w:szCs w:val="18"/>
              </w:rPr>
            </w:pPr>
          </w:p>
          <w:p w14:paraId="535A79FC" w14:textId="77777777" w:rsidR="00D2562F" w:rsidRPr="00D13F24" w:rsidRDefault="00D2562F" w:rsidP="0077128E">
            <w:pPr>
              <w:rPr>
                <w:rFonts w:ascii="Arial" w:hAnsi="Arial" w:cs="Arial"/>
                <w:b/>
                <w:color w:val="002060"/>
                <w:sz w:val="18"/>
                <w:szCs w:val="18"/>
              </w:rPr>
            </w:pPr>
            <w:r w:rsidRPr="00D13F24">
              <w:rPr>
                <w:rFonts w:ascii="Arial" w:hAnsi="Arial" w:cs="Arial"/>
                <w:b/>
                <w:color w:val="002060"/>
                <w:sz w:val="18"/>
                <w:szCs w:val="18"/>
              </w:rPr>
              <w:t>Level 2a:</w:t>
            </w:r>
          </w:p>
          <w:p w14:paraId="5106AD5C" w14:textId="77777777" w:rsidR="00D2562F" w:rsidRPr="00D13F24" w:rsidRDefault="00D2562F" w:rsidP="0077128E">
            <w:pPr>
              <w:numPr>
                <w:ilvl w:val="0"/>
                <w:numId w:val="7"/>
              </w:numPr>
              <w:ind w:left="533" w:hanging="357"/>
              <w:contextualSpacing/>
              <w:rPr>
                <w:rFonts w:ascii="Arial" w:hAnsi="Arial" w:cs="Arial"/>
                <w:color w:val="002060"/>
                <w:sz w:val="18"/>
                <w:szCs w:val="18"/>
              </w:rPr>
            </w:pPr>
            <w:r w:rsidRPr="00D13F24">
              <w:rPr>
                <w:rFonts w:ascii="Arial" w:hAnsi="Arial" w:cs="Arial"/>
                <w:color w:val="002060"/>
                <w:sz w:val="18"/>
                <w:szCs w:val="18"/>
              </w:rPr>
              <w:t xml:space="preserve">Good internal governance is in part demonstrated by a well drafted Office Manual that identifies the processes that need to be followed and specifies the forms that need to be used. Compliance with the Policies and Procedures in the </w:t>
            </w:r>
            <w:r w:rsidRPr="00D13F24">
              <w:rPr>
                <w:rFonts w:ascii="Arial" w:hAnsi="Arial" w:cs="Arial"/>
                <w:b/>
                <w:color w:val="002060"/>
                <w:sz w:val="18"/>
                <w:szCs w:val="18"/>
              </w:rPr>
              <w:t>Office Manual</w:t>
            </w:r>
            <w:r w:rsidRPr="00D13F24">
              <w:rPr>
                <w:rFonts w:ascii="Arial" w:hAnsi="Arial" w:cs="Arial"/>
                <w:color w:val="002060"/>
                <w:sz w:val="18"/>
                <w:szCs w:val="18"/>
              </w:rPr>
              <w:t xml:space="preserve">, and therefore the application of good governance is then demonstrated by the records made by the firm including the detail it records on its </w:t>
            </w:r>
            <w:r w:rsidRPr="00D13F24">
              <w:rPr>
                <w:rFonts w:ascii="Arial" w:hAnsi="Arial" w:cs="Arial"/>
                <w:b/>
                <w:color w:val="002060"/>
                <w:sz w:val="18"/>
                <w:szCs w:val="18"/>
              </w:rPr>
              <w:t>Compliance Register</w:t>
            </w:r>
            <w:r w:rsidRPr="00D13F24">
              <w:rPr>
                <w:rFonts w:ascii="Arial" w:hAnsi="Arial" w:cs="Arial"/>
                <w:color w:val="002060"/>
                <w:sz w:val="18"/>
                <w:szCs w:val="18"/>
              </w:rPr>
              <w:t>.  As this is a new firm a model Compliance register would need to be included along with examples of the record sheets that will be used to record monitoring checks for each of the policies.</w:t>
            </w:r>
          </w:p>
          <w:p w14:paraId="08358315" w14:textId="77777777" w:rsidR="00D2562F" w:rsidRPr="00D13F24" w:rsidRDefault="00D2562F" w:rsidP="0077128E">
            <w:pPr>
              <w:pStyle w:val="ListParagraph"/>
              <w:numPr>
                <w:ilvl w:val="0"/>
                <w:numId w:val="7"/>
              </w:numPr>
              <w:ind w:left="459" w:hanging="283"/>
              <w:rPr>
                <w:rFonts w:ascii="Arial" w:hAnsi="Arial" w:cs="Arial"/>
                <w:color w:val="002060"/>
                <w:sz w:val="18"/>
                <w:szCs w:val="18"/>
              </w:rPr>
            </w:pPr>
            <w:r w:rsidRPr="00D13F24">
              <w:rPr>
                <w:rFonts w:ascii="Arial" w:hAnsi="Arial" w:cs="Arial"/>
                <w:color w:val="002060"/>
                <w:sz w:val="18"/>
                <w:szCs w:val="18"/>
              </w:rPr>
              <w:lastRenderedPageBreak/>
              <w:t xml:space="preserve">To demonstrate monitoring of equality and diversity, the </w:t>
            </w:r>
            <w:r w:rsidRPr="0077128E">
              <w:rPr>
                <w:rFonts w:ascii="Arial" w:hAnsi="Arial" w:cs="Arial"/>
                <w:color w:val="002060"/>
                <w:sz w:val="18"/>
                <w:szCs w:val="18"/>
              </w:rPr>
              <w:t>Equality and Diversity Policy</w:t>
            </w:r>
            <w:r w:rsidRPr="00D13F24">
              <w:rPr>
                <w:rFonts w:ascii="Arial" w:hAnsi="Arial" w:cs="Arial"/>
                <w:color w:val="002060"/>
                <w:sz w:val="18"/>
                <w:szCs w:val="18"/>
              </w:rPr>
              <w:t xml:space="preserve"> will need to include a section that demonstrates how monitoring will be undertaken, by whom and the frequency of that monitoring. </w:t>
            </w:r>
          </w:p>
          <w:p w14:paraId="07F27C3F" w14:textId="77777777" w:rsidR="00D2562F" w:rsidRPr="00D13F24" w:rsidRDefault="00D2562F" w:rsidP="0077128E">
            <w:pPr>
              <w:rPr>
                <w:rFonts w:ascii="Arial" w:hAnsi="Arial" w:cs="Arial"/>
                <w:b/>
                <w:color w:val="002060"/>
                <w:sz w:val="18"/>
                <w:szCs w:val="18"/>
              </w:rPr>
            </w:pPr>
          </w:p>
          <w:p w14:paraId="7C953887" w14:textId="77777777" w:rsidR="00D2562F" w:rsidRPr="00D13F24" w:rsidRDefault="00D2562F" w:rsidP="0077128E">
            <w:pPr>
              <w:rPr>
                <w:rFonts w:ascii="Arial" w:hAnsi="Arial" w:cs="Arial"/>
                <w:b/>
                <w:color w:val="002060"/>
                <w:sz w:val="18"/>
                <w:szCs w:val="18"/>
              </w:rPr>
            </w:pPr>
            <w:r w:rsidRPr="00D13F24">
              <w:rPr>
                <w:rFonts w:ascii="Arial" w:hAnsi="Arial" w:cs="Arial"/>
                <w:b/>
                <w:color w:val="002060"/>
                <w:sz w:val="18"/>
                <w:szCs w:val="18"/>
              </w:rPr>
              <w:t>Level 2b:</w:t>
            </w:r>
          </w:p>
          <w:p w14:paraId="03A6835D" w14:textId="34A9B319" w:rsidR="00D2562F" w:rsidRPr="00D13F24" w:rsidRDefault="00D2562F" w:rsidP="0077128E">
            <w:pPr>
              <w:pStyle w:val="ListParagraph"/>
              <w:numPr>
                <w:ilvl w:val="0"/>
                <w:numId w:val="7"/>
              </w:numPr>
              <w:ind w:left="459" w:hanging="283"/>
              <w:rPr>
                <w:rFonts w:ascii="Arial" w:hAnsi="Arial" w:cs="Arial"/>
                <w:color w:val="002060"/>
                <w:sz w:val="18"/>
                <w:szCs w:val="18"/>
              </w:rPr>
            </w:pPr>
            <w:r w:rsidRPr="00D13F24">
              <w:rPr>
                <w:rFonts w:ascii="Arial" w:hAnsi="Arial" w:cs="Arial"/>
                <w:color w:val="002060"/>
                <w:sz w:val="18"/>
                <w:szCs w:val="18"/>
              </w:rPr>
              <w:t xml:space="preserve">It is not possible to fully test the implementation of procedures where the firm is not yet operational, so this will be done on the first visit to the firm. </w:t>
            </w:r>
            <w:r w:rsidR="00CB0CB0" w:rsidRPr="00D13F24">
              <w:rPr>
                <w:rFonts w:ascii="Arial" w:hAnsi="Arial" w:cs="Arial"/>
                <w:color w:val="002060"/>
                <w:sz w:val="18"/>
                <w:szCs w:val="18"/>
              </w:rPr>
              <w:t>However,</w:t>
            </w:r>
            <w:r w:rsidRPr="00D13F24">
              <w:rPr>
                <w:rFonts w:ascii="Arial" w:hAnsi="Arial" w:cs="Arial"/>
                <w:color w:val="002060"/>
                <w:sz w:val="18"/>
                <w:szCs w:val="18"/>
              </w:rPr>
              <w:t xml:space="preserve"> at this stage the firm will need to demonstrate that it has sufficiently detailed policies in place and mechanisms for monitoring and recording compliance checks. Particularly important here will be the </w:t>
            </w:r>
            <w:r w:rsidRPr="00D13F24">
              <w:rPr>
                <w:rFonts w:ascii="Arial" w:hAnsi="Arial" w:cs="Arial"/>
                <w:b/>
                <w:color w:val="002060"/>
                <w:sz w:val="18"/>
                <w:szCs w:val="18"/>
              </w:rPr>
              <w:t>File Management Policy</w:t>
            </w:r>
            <w:r w:rsidRPr="00D13F24">
              <w:rPr>
                <w:rFonts w:ascii="Arial" w:hAnsi="Arial" w:cs="Arial"/>
                <w:color w:val="002060"/>
                <w:sz w:val="18"/>
                <w:szCs w:val="18"/>
              </w:rPr>
              <w:t>.</w:t>
            </w:r>
          </w:p>
          <w:p w14:paraId="260A450D" w14:textId="77777777" w:rsidR="00D2562F" w:rsidRPr="00D13F24" w:rsidRDefault="00D2562F" w:rsidP="0077128E">
            <w:pPr>
              <w:pStyle w:val="ListParagraph"/>
              <w:numPr>
                <w:ilvl w:val="0"/>
                <w:numId w:val="7"/>
              </w:numPr>
              <w:ind w:left="459" w:hanging="283"/>
              <w:rPr>
                <w:rFonts w:ascii="Arial" w:hAnsi="Arial" w:cs="Arial"/>
                <w:color w:val="002060"/>
                <w:sz w:val="18"/>
                <w:szCs w:val="18"/>
              </w:rPr>
            </w:pPr>
            <w:r w:rsidRPr="00D13F24">
              <w:rPr>
                <w:rFonts w:ascii="Arial" w:hAnsi="Arial" w:cs="Arial"/>
                <w:color w:val="002060"/>
                <w:sz w:val="18"/>
                <w:szCs w:val="18"/>
              </w:rPr>
              <w:t xml:space="preserve">Where your firm is unlikely to employ other fee earners / staff in the near future, I would not expect to see the inclusion of a staffing policy. The staffing policy would normally cover subjects such as staff competence, CPD and training. In the absence of such a policy this element of the learning outcome can be demonstrated by a short </w:t>
            </w:r>
            <w:r w:rsidRPr="00D13F24">
              <w:rPr>
                <w:rFonts w:ascii="Arial" w:hAnsi="Arial" w:cs="Arial"/>
                <w:b/>
                <w:color w:val="002060"/>
                <w:sz w:val="18"/>
                <w:szCs w:val="18"/>
              </w:rPr>
              <w:t>logbook entry</w:t>
            </w:r>
            <w:r w:rsidRPr="00D13F24">
              <w:rPr>
                <w:rFonts w:ascii="Arial" w:hAnsi="Arial" w:cs="Arial"/>
                <w:color w:val="002060"/>
                <w:sz w:val="18"/>
                <w:szCs w:val="18"/>
              </w:rPr>
              <w:t xml:space="preserve"> that explains how staff competency is assessed and work allocation is undertaken, along with detail on the applicant’s experience in this area.</w:t>
            </w:r>
          </w:p>
          <w:p w14:paraId="7307DB63" w14:textId="77777777" w:rsidR="00D2562F" w:rsidRPr="00D13F24" w:rsidRDefault="00D2562F" w:rsidP="0077128E">
            <w:pPr>
              <w:pStyle w:val="ListParagraph"/>
              <w:numPr>
                <w:ilvl w:val="0"/>
                <w:numId w:val="7"/>
              </w:numPr>
              <w:ind w:left="459" w:hanging="283"/>
              <w:rPr>
                <w:rFonts w:ascii="Arial" w:hAnsi="Arial" w:cs="Arial"/>
                <w:color w:val="002060"/>
                <w:sz w:val="18"/>
                <w:szCs w:val="18"/>
              </w:rPr>
            </w:pPr>
            <w:r w:rsidRPr="00D13F24">
              <w:rPr>
                <w:rFonts w:ascii="Arial" w:hAnsi="Arial" w:cs="Arial"/>
                <w:color w:val="002060"/>
                <w:sz w:val="18"/>
                <w:szCs w:val="18"/>
              </w:rPr>
              <w:t xml:space="preserve">The ability to draft policies which promote equality and diversity can be demonstrated by the inclusion of a copy of the firm’s </w:t>
            </w:r>
            <w:r w:rsidRPr="00D13F24">
              <w:rPr>
                <w:rFonts w:ascii="Arial" w:hAnsi="Arial" w:cs="Arial"/>
                <w:b/>
                <w:color w:val="002060"/>
                <w:sz w:val="18"/>
                <w:szCs w:val="18"/>
              </w:rPr>
              <w:t>Equality and Diversity Policy</w:t>
            </w:r>
            <w:r w:rsidRPr="00D13F24">
              <w:rPr>
                <w:rFonts w:ascii="Arial" w:hAnsi="Arial" w:cs="Arial"/>
                <w:color w:val="002060"/>
                <w:sz w:val="18"/>
                <w:szCs w:val="18"/>
              </w:rPr>
              <w:t xml:space="preserve">, but please make sure it links to other policies such as Staffing Policy. </w:t>
            </w:r>
          </w:p>
          <w:p w14:paraId="0F7852BD" w14:textId="77777777" w:rsidR="00D2562F" w:rsidRPr="00D13F24" w:rsidRDefault="00D2562F" w:rsidP="0077128E">
            <w:pPr>
              <w:pStyle w:val="ListParagraph"/>
              <w:numPr>
                <w:ilvl w:val="0"/>
                <w:numId w:val="7"/>
              </w:numPr>
              <w:ind w:left="459" w:hanging="283"/>
              <w:rPr>
                <w:rFonts w:ascii="Arial" w:hAnsi="Arial" w:cs="Arial"/>
                <w:color w:val="002060"/>
                <w:sz w:val="18"/>
                <w:szCs w:val="18"/>
              </w:rPr>
            </w:pPr>
            <w:r w:rsidRPr="00D13F24">
              <w:rPr>
                <w:rFonts w:ascii="Arial" w:hAnsi="Arial" w:cs="Arial"/>
                <w:color w:val="002060"/>
                <w:sz w:val="18"/>
                <w:szCs w:val="18"/>
              </w:rPr>
              <w:t xml:space="preserve">The applicant’s ability to draft appropriate safeguards for the issuing of undertakings and the consequences of not fulfilling the created obligation is best demonstrated by an appropriate section in the firm’s </w:t>
            </w:r>
            <w:r w:rsidRPr="00D13F24">
              <w:rPr>
                <w:rFonts w:ascii="Arial" w:hAnsi="Arial" w:cs="Arial"/>
                <w:b/>
                <w:color w:val="002060"/>
                <w:sz w:val="18"/>
                <w:szCs w:val="18"/>
              </w:rPr>
              <w:t>File Management Policy</w:t>
            </w:r>
            <w:r w:rsidRPr="00D13F24">
              <w:rPr>
                <w:rFonts w:ascii="Arial" w:hAnsi="Arial" w:cs="Arial"/>
                <w:color w:val="002060"/>
                <w:sz w:val="18"/>
                <w:szCs w:val="18"/>
              </w:rPr>
              <w:t>.</w:t>
            </w:r>
          </w:p>
          <w:p w14:paraId="160AD42F" w14:textId="77777777" w:rsidR="00D2562F" w:rsidRPr="00D13F24" w:rsidRDefault="00D2562F" w:rsidP="0077128E">
            <w:pPr>
              <w:pStyle w:val="ListParagraph"/>
              <w:numPr>
                <w:ilvl w:val="0"/>
                <w:numId w:val="7"/>
              </w:numPr>
              <w:ind w:left="459" w:hanging="283"/>
              <w:rPr>
                <w:rFonts w:ascii="Arial" w:hAnsi="Arial" w:cs="Arial"/>
                <w:color w:val="002060"/>
                <w:sz w:val="18"/>
                <w:szCs w:val="18"/>
              </w:rPr>
            </w:pPr>
            <w:r w:rsidRPr="00D13F24">
              <w:rPr>
                <w:rFonts w:ascii="Arial" w:hAnsi="Arial" w:cs="Arial"/>
                <w:color w:val="002060"/>
                <w:sz w:val="18"/>
                <w:szCs w:val="18"/>
              </w:rPr>
              <w:t xml:space="preserve">Demonstrating Knowledge and understanding of the difference between an introduction and a referral is best achieved through the inclusion of a short </w:t>
            </w:r>
            <w:r w:rsidRPr="00D13F24">
              <w:rPr>
                <w:rFonts w:ascii="Arial" w:hAnsi="Arial" w:cs="Arial"/>
                <w:b/>
                <w:color w:val="002060"/>
                <w:sz w:val="18"/>
                <w:szCs w:val="18"/>
              </w:rPr>
              <w:t xml:space="preserve">logbook entry </w:t>
            </w:r>
            <w:r w:rsidRPr="00D13F24">
              <w:rPr>
                <w:rFonts w:ascii="Arial" w:hAnsi="Arial" w:cs="Arial"/>
                <w:color w:val="002060"/>
                <w:sz w:val="18"/>
                <w:szCs w:val="18"/>
              </w:rPr>
              <w:t>explaining each of the two terms.</w:t>
            </w:r>
          </w:p>
          <w:p w14:paraId="387AD967" w14:textId="79D296EA" w:rsidR="00D2562F" w:rsidRPr="00D13F24" w:rsidRDefault="00D2562F" w:rsidP="0077128E">
            <w:pPr>
              <w:pStyle w:val="ListParagraph"/>
              <w:numPr>
                <w:ilvl w:val="0"/>
                <w:numId w:val="7"/>
              </w:numPr>
              <w:ind w:left="459" w:hanging="283"/>
              <w:rPr>
                <w:rFonts w:ascii="Arial" w:hAnsi="Arial" w:cs="Arial"/>
                <w:color w:val="002060"/>
                <w:sz w:val="18"/>
                <w:szCs w:val="18"/>
              </w:rPr>
            </w:pPr>
            <w:r w:rsidRPr="00D13F24">
              <w:rPr>
                <w:rFonts w:ascii="Arial" w:hAnsi="Arial" w:cs="Arial"/>
                <w:color w:val="002060"/>
                <w:sz w:val="18"/>
                <w:szCs w:val="18"/>
              </w:rPr>
              <w:t xml:space="preserve">Knowledge, understanding and ability to draft an outsourcing policy, is best achieved through the inclusion of an Outsourcing Policy document. </w:t>
            </w:r>
            <w:r w:rsidR="00CB0CB0" w:rsidRPr="00D13F24">
              <w:rPr>
                <w:rFonts w:ascii="Arial" w:hAnsi="Arial" w:cs="Arial"/>
                <w:color w:val="002060"/>
                <w:sz w:val="18"/>
                <w:szCs w:val="18"/>
              </w:rPr>
              <w:t>However,</w:t>
            </w:r>
            <w:r w:rsidRPr="00D13F24">
              <w:rPr>
                <w:rFonts w:ascii="Arial" w:hAnsi="Arial" w:cs="Arial"/>
                <w:color w:val="002060"/>
                <w:sz w:val="18"/>
                <w:szCs w:val="18"/>
              </w:rPr>
              <w:t xml:space="preserve"> where the applicant’s firm is not proposing to engage in any outsourcing such a policy will not be necessary, but this point would need to be made in the firm’s </w:t>
            </w:r>
            <w:r w:rsidRPr="00D13F24">
              <w:rPr>
                <w:rFonts w:ascii="Arial" w:hAnsi="Arial" w:cs="Arial"/>
                <w:b/>
                <w:color w:val="002060"/>
                <w:sz w:val="18"/>
                <w:szCs w:val="18"/>
              </w:rPr>
              <w:t>Business Plan</w:t>
            </w:r>
            <w:r w:rsidRPr="00D13F24">
              <w:rPr>
                <w:rFonts w:ascii="Arial" w:hAnsi="Arial" w:cs="Arial"/>
                <w:color w:val="002060"/>
                <w:sz w:val="18"/>
                <w:szCs w:val="18"/>
              </w:rPr>
              <w:t xml:space="preserve">. </w:t>
            </w:r>
          </w:p>
          <w:p w14:paraId="5BF32573" w14:textId="77777777" w:rsidR="00462695" w:rsidRPr="0062363C" w:rsidRDefault="00462695" w:rsidP="0077128E">
            <w:pPr>
              <w:pStyle w:val="ListParagraph"/>
              <w:ind w:left="459"/>
              <w:rPr>
                <w:rFonts w:ascii="Arial" w:hAnsi="Arial" w:cs="Arial"/>
                <w:b/>
                <w:sz w:val="18"/>
                <w:szCs w:val="18"/>
              </w:rPr>
            </w:pPr>
          </w:p>
        </w:tc>
      </w:tr>
    </w:tbl>
    <w:p w14:paraId="3CB3BE33" w14:textId="77777777" w:rsidR="00462695" w:rsidRPr="00C62B1F" w:rsidRDefault="00462695" w:rsidP="00281B8E">
      <w:pPr>
        <w:spacing w:after="240"/>
        <w:rPr>
          <w:rFonts w:ascii="Arial" w:hAnsi="Arial" w:cs="Arial"/>
          <w:color w:val="00B050"/>
          <w:sz w:val="22"/>
          <w:szCs w:val="22"/>
        </w:rPr>
      </w:pPr>
    </w:p>
    <w:p w14:paraId="5694765B" w14:textId="77777777" w:rsidR="00462695" w:rsidRPr="00C62B1F" w:rsidRDefault="00462695" w:rsidP="00281B8E">
      <w:pPr>
        <w:spacing w:after="240"/>
        <w:rPr>
          <w:rFonts w:ascii="Arial" w:hAnsi="Arial" w:cs="Arial"/>
          <w:color w:val="00B050"/>
          <w:sz w:val="22"/>
          <w:szCs w:val="22"/>
        </w:rPr>
      </w:pPr>
    </w:p>
    <w:p w14:paraId="188D5402" w14:textId="77777777" w:rsidR="00462695" w:rsidRPr="00C62B1F" w:rsidRDefault="00462695" w:rsidP="00281B8E">
      <w:pPr>
        <w:spacing w:after="240"/>
        <w:rPr>
          <w:rFonts w:ascii="Arial" w:hAnsi="Arial" w:cs="Arial"/>
          <w:color w:val="00B050"/>
          <w:sz w:val="22"/>
          <w:szCs w:val="22"/>
        </w:rPr>
      </w:pPr>
    </w:p>
    <w:p w14:paraId="00DC8721" w14:textId="77777777" w:rsidR="00462695" w:rsidRPr="00C62B1F" w:rsidRDefault="00462695" w:rsidP="00281B8E">
      <w:pPr>
        <w:spacing w:after="240"/>
        <w:rPr>
          <w:rFonts w:ascii="Arial" w:hAnsi="Arial" w:cs="Arial"/>
          <w:color w:val="00B050"/>
          <w:sz w:val="22"/>
          <w:szCs w:val="22"/>
        </w:rPr>
      </w:pPr>
    </w:p>
    <w:p w14:paraId="2738AB85" w14:textId="77777777" w:rsidR="00D2562F" w:rsidRPr="00C62B1F" w:rsidRDefault="00D2562F" w:rsidP="00281B8E">
      <w:pPr>
        <w:spacing w:after="240"/>
        <w:rPr>
          <w:rFonts w:ascii="Arial" w:hAnsi="Arial" w:cs="Arial"/>
          <w:color w:val="00B050"/>
          <w:sz w:val="22"/>
          <w:szCs w:val="22"/>
        </w:rPr>
      </w:pPr>
    </w:p>
    <w:p w14:paraId="4418DF70" w14:textId="77777777" w:rsidR="00D2562F" w:rsidRPr="00C62B1F" w:rsidRDefault="00D2562F" w:rsidP="00281B8E">
      <w:pPr>
        <w:spacing w:after="240"/>
        <w:rPr>
          <w:rFonts w:ascii="Arial" w:hAnsi="Arial" w:cs="Arial"/>
          <w:color w:val="00B050"/>
          <w:sz w:val="22"/>
          <w:szCs w:val="22"/>
        </w:rPr>
      </w:pPr>
    </w:p>
    <w:p w14:paraId="0940B407" w14:textId="77777777" w:rsidR="00D2562F" w:rsidRPr="00C62B1F" w:rsidRDefault="00D2562F" w:rsidP="00281B8E">
      <w:pPr>
        <w:spacing w:after="240"/>
        <w:rPr>
          <w:rFonts w:ascii="Arial" w:hAnsi="Arial" w:cs="Arial"/>
          <w:color w:val="00B050"/>
          <w:sz w:val="22"/>
          <w:szCs w:val="22"/>
        </w:rPr>
      </w:pPr>
    </w:p>
    <w:p w14:paraId="124734BB" w14:textId="77777777" w:rsidR="00D2562F" w:rsidRPr="00C62B1F" w:rsidRDefault="00D2562F" w:rsidP="00281B8E">
      <w:pPr>
        <w:spacing w:after="240"/>
        <w:rPr>
          <w:rFonts w:ascii="Arial" w:hAnsi="Arial" w:cs="Arial"/>
          <w:color w:val="00B050"/>
          <w:sz w:val="22"/>
          <w:szCs w:val="22"/>
        </w:rPr>
      </w:pPr>
    </w:p>
    <w:p w14:paraId="50BEA8A6" w14:textId="77777777" w:rsidR="00D2562F" w:rsidRPr="00C62B1F" w:rsidRDefault="00D2562F" w:rsidP="00281B8E">
      <w:pPr>
        <w:spacing w:after="240"/>
        <w:rPr>
          <w:rFonts w:ascii="Arial" w:hAnsi="Arial" w:cs="Arial"/>
          <w:color w:val="00B050"/>
          <w:sz w:val="22"/>
          <w:szCs w:val="22"/>
        </w:rPr>
      </w:pPr>
    </w:p>
    <w:p w14:paraId="3D58C36B" w14:textId="77777777" w:rsidR="00D2562F" w:rsidRPr="00C62B1F" w:rsidRDefault="00D2562F" w:rsidP="00281B8E">
      <w:pPr>
        <w:spacing w:after="240"/>
        <w:rPr>
          <w:rFonts w:ascii="Arial" w:hAnsi="Arial" w:cs="Arial"/>
          <w:color w:val="00B050"/>
          <w:sz w:val="22"/>
          <w:szCs w:val="22"/>
        </w:rPr>
      </w:pPr>
    </w:p>
    <w:p w14:paraId="114DB4EB" w14:textId="77777777" w:rsidR="00D2562F" w:rsidRPr="00C62B1F" w:rsidRDefault="00D2562F" w:rsidP="00281B8E">
      <w:pPr>
        <w:spacing w:after="240"/>
        <w:rPr>
          <w:rFonts w:ascii="Arial" w:hAnsi="Arial" w:cs="Arial"/>
          <w:color w:val="00B050"/>
          <w:sz w:val="22"/>
          <w:szCs w:val="22"/>
        </w:rPr>
      </w:pPr>
    </w:p>
    <w:p w14:paraId="6D225510" w14:textId="77777777" w:rsidR="00D2562F" w:rsidRPr="00C62B1F" w:rsidRDefault="00D2562F" w:rsidP="00281B8E">
      <w:pPr>
        <w:spacing w:after="240"/>
        <w:rPr>
          <w:rFonts w:ascii="Arial" w:hAnsi="Arial" w:cs="Arial"/>
          <w:color w:val="00B050"/>
          <w:sz w:val="22"/>
          <w:szCs w:val="22"/>
        </w:rPr>
      </w:pPr>
    </w:p>
    <w:p w14:paraId="592641C5" w14:textId="77777777" w:rsidR="00D2562F" w:rsidRPr="00C62B1F" w:rsidRDefault="00D2562F" w:rsidP="00281B8E">
      <w:pPr>
        <w:spacing w:after="240"/>
        <w:rPr>
          <w:rFonts w:ascii="Arial" w:hAnsi="Arial" w:cs="Arial"/>
          <w:color w:val="00B050"/>
          <w:sz w:val="22"/>
          <w:szCs w:val="22"/>
        </w:rPr>
      </w:pPr>
    </w:p>
    <w:p w14:paraId="7AD8FC5E" w14:textId="7BA5DC84" w:rsidR="00462695" w:rsidRDefault="00462695" w:rsidP="00462695">
      <w:pPr>
        <w:spacing w:after="240"/>
        <w:rPr>
          <w:rFonts w:ascii="Arial" w:hAnsi="Arial" w:cs="Arial"/>
          <w:color w:val="00B050"/>
          <w:sz w:val="22"/>
          <w:szCs w:val="22"/>
        </w:rPr>
      </w:pPr>
    </w:p>
    <w:p w14:paraId="2509A7CB" w14:textId="77777777" w:rsidR="00CA4C15" w:rsidRPr="00C62B1F" w:rsidRDefault="00CA4C15" w:rsidP="00462695">
      <w:pPr>
        <w:spacing w:after="240"/>
        <w:rPr>
          <w:rFonts w:ascii="Arial" w:hAnsi="Arial" w:cs="Arial"/>
          <w:color w:val="00B050"/>
          <w:sz w:val="22"/>
          <w:szCs w:val="22"/>
        </w:rPr>
      </w:pPr>
    </w:p>
    <w:tbl>
      <w:tblPr>
        <w:tblStyle w:val="TableGrid"/>
        <w:tblW w:w="0" w:type="auto"/>
        <w:tblInd w:w="108" w:type="dxa"/>
        <w:tblLook w:val="04A0" w:firstRow="1" w:lastRow="0" w:firstColumn="1" w:lastColumn="0" w:noHBand="0" w:noVBand="1"/>
      </w:tblPr>
      <w:tblGrid>
        <w:gridCol w:w="567"/>
        <w:gridCol w:w="1384"/>
        <w:gridCol w:w="8505"/>
      </w:tblGrid>
      <w:tr w:rsidR="00462695" w:rsidRPr="00C62B1F" w14:paraId="2DA43E92" w14:textId="77777777" w:rsidTr="00443266">
        <w:trPr>
          <w:trHeight w:val="442"/>
        </w:trPr>
        <w:tc>
          <w:tcPr>
            <w:tcW w:w="1951" w:type="dxa"/>
            <w:gridSpan w:val="2"/>
            <w:vAlign w:val="center"/>
          </w:tcPr>
          <w:p w14:paraId="7156A9EA" w14:textId="77777777" w:rsidR="00462695" w:rsidRPr="0062363C" w:rsidRDefault="008C39F6" w:rsidP="00443266">
            <w:pPr>
              <w:rPr>
                <w:rFonts w:ascii="Arial" w:hAnsi="Arial" w:cs="Arial"/>
                <w:b/>
                <w:sz w:val="18"/>
                <w:szCs w:val="18"/>
              </w:rPr>
            </w:pPr>
            <w:r w:rsidRPr="0062363C">
              <w:rPr>
                <w:rFonts w:ascii="Arial" w:hAnsi="Arial" w:cs="Arial"/>
                <w:b/>
                <w:sz w:val="18"/>
                <w:szCs w:val="18"/>
              </w:rPr>
              <w:lastRenderedPageBreak/>
              <w:t>Element 2</w:t>
            </w:r>
          </w:p>
        </w:tc>
        <w:tc>
          <w:tcPr>
            <w:tcW w:w="8505" w:type="dxa"/>
            <w:vAlign w:val="center"/>
          </w:tcPr>
          <w:p w14:paraId="24C17B4F" w14:textId="77777777" w:rsidR="00462695" w:rsidRPr="0062363C" w:rsidRDefault="00D2562F" w:rsidP="00443266">
            <w:pPr>
              <w:rPr>
                <w:rFonts w:ascii="Arial" w:hAnsi="Arial" w:cs="Arial"/>
                <w:b/>
                <w:sz w:val="18"/>
                <w:szCs w:val="18"/>
              </w:rPr>
            </w:pPr>
            <w:r w:rsidRPr="0062363C">
              <w:rPr>
                <w:rFonts w:ascii="Arial" w:hAnsi="Arial" w:cs="Arial"/>
                <w:b/>
                <w:sz w:val="18"/>
                <w:szCs w:val="18"/>
              </w:rPr>
              <w:t>CILEx REGULATIONS</w:t>
            </w:r>
          </w:p>
        </w:tc>
      </w:tr>
      <w:tr w:rsidR="00462695" w:rsidRPr="00C62B1F" w14:paraId="309B1014" w14:textId="77777777" w:rsidTr="00443266">
        <w:trPr>
          <w:trHeight w:val="702"/>
        </w:trPr>
        <w:tc>
          <w:tcPr>
            <w:tcW w:w="1951" w:type="dxa"/>
            <w:gridSpan w:val="2"/>
            <w:vAlign w:val="center"/>
          </w:tcPr>
          <w:p w14:paraId="11013BB6" w14:textId="77777777" w:rsidR="00462695" w:rsidRPr="0062363C" w:rsidRDefault="00462695" w:rsidP="00443266">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775C7255" w14:textId="77777777" w:rsidR="00462695" w:rsidRPr="0062363C" w:rsidRDefault="00D2562F" w:rsidP="00443266">
            <w:pPr>
              <w:rPr>
                <w:rFonts w:ascii="Arial" w:hAnsi="Arial" w:cs="Arial"/>
                <w:b/>
                <w:sz w:val="18"/>
                <w:szCs w:val="18"/>
              </w:rPr>
            </w:pPr>
            <w:r w:rsidRPr="0062363C">
              <w:rPr>
                <w:rFonts w:ascii="Arial" w:hAnsi="Arial" w:cs="Arial"/>
                <w:b/>
                <w:sz w:val="18"/>
                <w:szCs w:val="18"/>
              </w:rPr>
              <w:t xml:space="preserve">CILEx PRACTICE RULES (COMMUNICATION) </w:t>
            </w:r>
            <w:r w:rsidRPr="0062363C">
              <w:rPr>
                <w:rFonts w:ascii="Arial" w:hAnsi="Arial" w:cs="Arial"/>
                <w:sz w:val="18"/>
                <w:szCs w:val="18"/>
              </w:rPr>
              <w:t>Demonstrate the ability to communicate the requirements of the CILEx practice rules appropriately</w:t>
            </w:r>
          </w:p>
        </w:tc>
      </w:tr>
      <w:tr w:rsidR="00462695" w:rsidRPr="00C62B1F" w14:paraId="044173FD" w14:textId="77777777" w:rsidTr="00443266">
        <w:trPr>
          <w:trHeight w:val="2551"/>
        </w:trPr>
        <w:tc>
          <w:tcPr>
            <w:tcW w:w="1951" w:type="dxa"/>
            <w:gridSpan w:val="2"/>
            <w:vAlign w:val="center"/>
          </w:tcPr>
          <w:p w14:paraId="47C4AA01" w14:textId="77777777" w:rsidR="00462695" w:rsidRPr="0062363C" w:rsidRDefault="00462695" w:rsidP="00443266">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5EBAC0ED" w14:textId="77777777" w:rsidR="00D2562F" w:rsidRPr="0062363C" w:rsidRDefault="00D2562F" w:rsidP="00D2562F">
            <w:pPr>
              <w:ind w:left="175" w:hanging="141"/>
              <w:rPr>
                <w:rFonts w:ascii="Arial" w:hAnsi="Arial" w:cs="Arial"/>
                <w:sz w:val="18"/>
                <w:szCs w:val="18"/>
              </w:rPr>
            </w:pPr>
            <w:r w:rsidRPr="0062363C">
              <w:rPr>
                <w:rFonts w:ascii="Arial" w:hAnsi="Arial" w:cs="Arial"/>
                <w:sz w:val="18"/>
                <w:szCs w:val="18"/>
              </w:rPr>
              <w:t xml:space="preserve">LEVEL 1: </w:t>
            </w:r>
          </w:p>
          <w:p w14:paraId="3D8838C3" w14:textId="77777777" w:rsidR="00D2562F" w:rsidRPr="0062363C" w:rsidRDefault="00D2562F" w:rsidP="00D2562F">
            <w:pPr>
              <w:ind w:left="175" w:hanging="141"/>
              <w:rPr>
                <w:rFonts w:ascii="Arial" w:hAnsi="Arial" w:cs="Arial"/>
                <w:sz w:val="18"/>
                <w:szCs w:val="18"/>
              </w:rPr>
            </w:pPr>
            <w:r w:rsidRPr="0062363C">
              <w:rPr>
                <w:rFonts w:ascii="Arial" w:hAnsi="Arial" w:cs="Arial"/>
                <w:sz w:val="18"/>
                <w:szCs w:val="18"/>
              </w:rPr>
              <w:t xml:space="preserve">• Ability to establish good relationships with client and third parties, including the ability to adapt the style, medium or method of communication for a diverse range of clients to identify the client’s objective(s) </w:t>
            </w:r>
          </w:p>
          <w:p w14:paraId="2DF66390" w14:textId="77777777" w:rsidR="00D2562F" w:rsidRPr="0062363C" w:rsidRDefault="00D2562F" w:rsidP="00D2562F">
            <w:pPr>
              <w:ind w:left="175" w:hanging="141"/>
              <w:rPr>
                <w:rFonts w:ascii="Arial" w:hAnsi="Arial" w:cs="Arial"/>
                <w:sz w:val="18"/>
                <w:szCs w:val="18"/>
              </w:rPr>
            </w:pPr>
            <w:r w:rsidRPr="0062363C">
              <w:rPr>
                <w:rFonts w:ascii="Arial" w:hAnsi="Arial" w:cs="Arial"/>
                <w:sz w:val="18"/>
                <w:szCs w:val="18"/>
              </w:rPr>
              <w:t xml:space="preserve">• Ability to communicate to the client how legal services will be provided including expected time frame, what the client must </w:t>
            </w:r>
            <w:proofErr w:type="gramStart"/>
            <w:r w:rsidRPr="0062363C">
              <w:rPr>
                <w:rFonts w:ascii="Arial" w:hAnsi="Arial" w:cs="Arial"/>
                <w:sz w:val="18"/>
                <w:szCs w:val="18"/>
              </w:rPr>
              <w:t>do</w:t>
            </w:r>
            <w:proofErr w:type="gramEnd"/>
            <w:r w:rsidRPr="0062363C">
              <w:rPr>
                <w:rFonts w:ascii="Arial" w:hAnsi="Arial" w:cs="Arial"/>
                <w:sz w:val="18"/>
                <w:szCs w:val="18"/>
              </w:rPr>
              <w:t xml:space="preserve"> and duties and obligations applicant will carry out </w:t>
            </w:r>
          </w:p>
          <w:p w14:paraId="6056532B" w14:textId="77777777" w:rsidR="00D2562F" w:rsidRPr="0062363C" w:rsidRDefault="00D2562F" w:rsidP="00D2562F">
            <w:pPr>
              <w:ind w:left="175" w:hanging="141"/>
              <w:rPr>
                <w:rFonts w:ascii="Arial" w:hAnsi="Arial" w:cs="Arial"/>
                <w:sz w:val="18"/>
                <w:szCs w:val="18"/>
              </w:rPr>
            </w:pPr>
            <w:r w:rsidRPr="0062363C">
              <w:rPr>
                <w:rFonts w:ascii="Arial" w:hAnsi="Arial" w:cs="Arial"/>
                <w:sz w:val="18"/>
                <w:szCs w:val="18"/>
              </w:rPr>
              <w:t xml:space="preserve">• Ability to draft a letter which identifies the client’s objectives and advises them of the right to complain </w:t>
            </w:r>
          </w:p>
          <w:p w14:paraId="6AC179E0" w14:textId="77777777" w:rsidR="00D2562F" w:rsidRPr="0062363C" w:rsidRDefault="00D2562F" w:rsidP="00D2562F">
            <w:pPr>
              <w:ind w:left="175" w:hanging="141"/>
              <w:rPr>
                <w:rFonts w:ascii="Arial" w:hAnsi="Arial" w:cs="Arial"/>
                <w:sz w:val="18"/>
                <w:szCs w:val="18"/>
              </w:rPr>
            </w:pPr>
            <w:r w:rsidRPr="0062363C">
              <w:rPr>
                <w:rFonts w:ascii="Arial" w:hAnsi="Arial" w:cs="Arial"/>
                <w:sz w:val="18"/>
                <w:szCs w:val="18"/>
              </w:rPr>
              <w:t xml:space="preserve">• Ability to communicate to ensure the client is kept up to date with progress of a matter and advise who is dealing with the matter, including the status of that person. </w:t>
            </w:r>
          </w:p>
          <w:p w14:paraId="1B6D7DBD" w14:textId="77777777" w:rsidR="00D2562F" w:rsidRPr="0062363C" w:rsidRDefault="00D2562F" w:rsidP="00D2562F">
            <w:pPr>
              <w:ind w:left="175" w:hanging="141"/>
              <w:rPr>
                <w:rFonts w:ascii="Arial" w:hAnsi="Arial" w:cs="Arial"/>
                <w:sz w:val="18"/>
                <w:szCs w:val="18"/>
              </w:rPr>
            </w:pPr>
          </w:p>
          <w:p w14:paraId="527D7CB2" w14:textId="77777777" w:rsidR="00D2562F" w:rsidRPr="0062363C" w:rsidRDefault="00D2562F" w:rsidP="00D2562F">
            <w:pPr>
              <w:ind w:left="175" w:hanging="141"/>
              <w:rPr>
                <w:rFonts w:ascii="Arial" w:hAnsi="Arial" w:cs="Arial"/>
                <w:sz w:val="18"/>
                <w:szCs w:val="18"/>
              </w:rPr>
            </w:pPr>
            <w:r w:rsidRPr="0062363C">
              <w:rPr>
                <w:rFonts w:ascii="Arial" w:hAnsi="Arial" w:cs="Arial"/>
                <w:sz w:val="18"/>
                <w:szCs w:val="18"/>
              </w:rPr>
              <w:t xml:space="preserve">LEVEL 2b: </w:t>
            </w:r>
          </w:p>
          <w:p w14:paraId="3325ABFB" w14:textId="77777777" w:rsidR="00D2562F" w:rsidRPr="0062363C" w:rsidRDefault="00D2562F" w:rsidP="00D2562F">
            <w:pPr>
              <w:ind w:left="175" w:hanging="141"/>
              <w:rPr>
                <w:rFonts w:ascii="Arial" w:hAnsi="Arial" w:cs="Arial"/>
                <w:sz w:val="18"/>
                <w:szCs w:val="18"/>
              </w:rPr>
            </w:pPr>
            <w:r w:rsidRPr="0062363C">
              <w:rPr>
                <w:rFonts w:ascii="Arial" w:hAnsi="Arial" w:cs="Arial"/>
                <w:sz w:val="18"/>
                <w:szCs w:val="18"/>
              </w:rPr>
              <w:t xml:space="preserve">• Ability to communicate values to all staff which promote client outcomes, transparency of costs </w:t>
            </w:r>
          </w:p>
          <w:p w14:paraId="47438490" w14:textId="77777777" w:rsidR="00462695" w:rsidRPr="0062363C" w:rsidRDefault="00D2562F" w:rsidP="00D2562F">
            <w:pPr>
              <w:rPr>
                <w:rFonts w:ascii="Arial" w:hAnsi="Arial" w:cs="Arial"/>
                <w:b/>
                <w:sz w:val="18"/>
                <w:szCs w:val="18"/>
              </w:rPr>
            </w:pPr>
            <w:r w:rsidRPr="0062363C">
              <w:rPr>
                <w:rFonts w:ascii="Arial" w:hAnsi="Arial" w:cs="Arial"/>
                <w:sz w:val="18"/>
                <w:szCs w:val="18"/>
              </w:rPr>
              <w:t>• Ability to manage client expectations and evaluate overall client satisfaction.</w:t>
            </w:r>
          </w:p>
        </w:tc>
      </w:tr>
      <w:tr w:rsidR="00462695" w:rsidRPr="00C62B1F" w14:paraId="121B5B83" w14:textId="77777777" w:rsidTr="00443266">
        <w:trPr>
          <w:trHeight w:val="923"/>
        </w:trPr>
        <w:tc>
          <w:tcPr>
            <w:tcW w:w="567" w:type="dxa"/>
            <w:vMerge w:val="restart"/>
            <w:textDirection w:val="btLr"/>
          </w:tcPr>
          <w:p w14:paraId="5E0B650F"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7630DA78"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4B3A2E9F"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C62B1F" w14:paraId="44D04EE7" w14:textId="77777777" w:rsidTr="00443266">
        <w:trPr>
          <w:trHeight w:val="7392"/>
        </w:trPr>
        <w:tc>
          <w:tcPr>
            <w:tcW w:w="567" w:type="dxa"/>
            <w:vMerge/>
            <w:vAlign w:val="center"/>
          </w:tcPr>
          <w:p w14:paraId="3E926A96" w14:textId="77777777" w:rsidR="00462695" w:rsidRPr="0062363C" w:rsidRDefault="00462695" w:rsidP="00443266">
            <w:pPr>
              <w:jc w:val="center"/>
              <w:rPr>
                <w:rFonts w:ascii="Arial" w:hAnsi="Arial" w:cs="Arial"/>
                <w:b/>
                <w:sz w:val="18"/>
                <w:szCs w:val="18"/>
              </w:rPr>
            </w:pPr>
          </w:p>
        </w:tc>
        <w:tc>
          <w:tcPr>
            <w:tcW w:w="1384" w:type="dxa"/>
            <w:vAlign w:val="center"/>
          </w:tcPr>
          <w:p w14:paraId="120FC699"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0242A7B7" w14:textId="77777777" w:rsidR="00D2562F" w:rsidRPr="00D13F24" w:rsidRDefault="00D2562F" w:rsidP="00D2562F">
            <w:pPr>
              <w:rPr>
                <w:rFonts w:ascii="Arial" w:hAnsi="Arial" w:cs="Arial"/>
                <w:b/>
                <w:color w:val="002060"/>
                <w:sz w:val="18"/>
                <w:szCs w:val="18"/>
              </w:rPr>
            </w:pPr>
            <w:r w:rsidRPr="00D13F24">
              <w:rPr>
                <w:rFonts w:ascii="Arial" w:hAnsi="Arial" w:cs="Arial"/>
                <w:b/>
                <w:color w:val="002060"/>
                <w:sz w:val="18"/>
                <w:szCs w:val="18"/>
              </w:rPr>
              <w:t>Level 1:</w:t>
            </w:r>
          </w:p>
          <w:p w14:paraId="5228B992" w14:textId="77777777" w:rsidR="00D2562F" w:rsidRPr="00D13F24" w:rsidRDefault="00D2562F" w:rsidP="00D2562F">
            <w:pPr>
              <w:pStyle w:val="ListParagraph"/>
              <w:numPr>
                <w:ilvl w:val="0"/>
                <w:numId w:val="7"/>
              </w:numPr>
              <w:ind w:left="459" w:hanging="283"/>
              <w:rPr>
                <w:rFonts w:ascii="Arial" w:hAnsi="Arial" w:cs="Arial"/>
                <w:color w:val="002060"/>
                <w:sz w:val="18"/>
                <w:szCs w:val="18"/>
              </w:rPr>
            </w:pPr>
            <w:r w:rsidRPr="00D13F24">
              <w:rPr>
                <w:rFonts w:ascii="Arial" w:hAnsi="Arial" w:cs="Arial"/>
                <w:color w:val="002060"/>
                <w:sz w:val="18"/>
                <w:szCs w:val="18"/>
              </w:rPr>
              <w:t xml:space="preserve">Where a firm is already operating ‘good client and third-party relationships’ are normally demonstrated by examples of feedback both in the form of letters or survey returns. For a new firm, where this evidence is not available the applicant will need to produce a </w:t>
            </w:r>
            <w:r w:rsidRPr="00D13F24">
              <w:rPr>
                <w:rFonts w:ascii="Arial" w:hAnsi="Arial" w:cs="Arial"/>
                <w:b/>
                <w:color w:val="002060"/>
                <w:sz w:val="18"/>
                <w:szCs w:val="18"/>
              </w:rPr>
              <w:t>logbook entry</w:t>
            </w:r>
            <w:r w:rsidRPr="00D13F24">
              <w:rPr>
                <w:rFonts w:ascii="Arial" w:hAnsi="Arial" w:cs="Arial"/>
                <w:color w:val="002060"/>
                <w:sz w:val="18"/>
                <w:szCs w:val="18"/>
              </w:rPr>
              <w:t xml:space="preserve"> explaining their experience in adapting the style, medium and method of communication for a diverse range of clients. </w:t>
            </w:r>
          </w:p>
          <w:p w14:paraId="7F6408AE" w14:textId="59F06B69" w:rsidR="00D2562F" w:rsidRPr="00D13F24" w:rsidRDefault="00D2562F" w:rsidP="00D2562F">
            <w:pPr>
              <w:pStyle w:val="ListParagraph"/>
              <w:numPr>
                <w:ilvl w:val="0"/>
                <w:numId w:val="7"/>
              </w:numPr>
              <w:ind w:left="459" w:hanging="283"/>
              <w:rPr>
                <w:rFonts w:ascii="Arial" w:hAnsi="Arial" w:cs="Arial"/>
                <w:color w:val="002060"/>
                <w:sz w:val="18"/>
                <w:szCs w:val="18"/>
              </w:rPr>
            </w:pPr>
            <w:r w:rsidRPr="00D13F24">
              <w:rPr>
                <w:rFonts w:ascii="Arial" w:hAnsi="Arial" w:cs="Arial"/>
                <w:color w:val="002060"/>
                <w:sz w:val="18"/>
                <w:szCs w:val="18"/>
              </w:rPr>
              <w:t xml:space="preserve">Ability to communicate to the client how legal services will be provided including expected time frame, what the client must </w:t>
            </w:r>
            <w:r w:rsidR="00CB0CB0" w:rsidRPr="00D13F24">
              <w:rPr>
                <w:rFonts w:ascii="Arial" w:hAnsi="Arial" w:cs="Arial"/>
                <w:color w:val="002060"/>
                <w:sz w:val="18"/>
                <w:szCs w:val="18"/>
              </w:rPr>
              <w:t>do,</w:t>
            </w:r>
            <w:r w:rsidRPr="00D13F24">
              <w:rPr>
                <w:rFonts w:ascii="Arial" w:hAnsi="Arial" w:cs="Arial"/>
                <w:color w:val="002060"/>
                <w:sz w:val="18"/>
                <w:szCs w:val="18"/>
              </w:rPr>
              <w:t xml:space="preserve"> and duties and obligations applicant will carry out, is best demonstrated through a well drafted model </w:t>
            </w:r>
            <w:r w:rsidRPr="00D13F24">
              <w:rPr>
                <w:rFonts w:ascii="Arial" w:hAnsi="Arial" w:cs="Arial"/>
                <w:b/>
                <w:color w:val="002060"/>
                <w:sz w:val="18"/>
                <w:szCs w:val="18"/>
              </w:rPr>
              <w:t>client care letter</w:t>
            </w:r>
            <w:r w:rsidRPr="00D13F24">
              <w:rPr>
                <w:rFonts w:ascii="Arial" w:hAnsi="Arial" w:cs="Arial"/>
                <w:color w:val="002060"/>
                <w:sz w:val="18"/>
                <w:szCs w:val="18"/>
              </w:rPr>
              <w:t>.</w:t>
            </w:r>
          </w:p>
          <w:p w14:paraId="3BADE89B" w14:textId="77777777" w:rsidR="00D2562F" w:rsidRPr="00D13F24" w:rsidRDefault="00D2562F" w:rsidP="00D2562F">
            <w:pPr>
              <w:pStyle w:val="ListParagraph"/>
              <w:numPr>
                <w:ilvl w:val="0"/>
                <w:numId w:val="7"/>
              </w:numPr>
              <w:ind w:left="459" w:hanging="283"/>
              <w:rPr>
                <w:rFonts w:ascii="Arial" w:hAnsi="Arial" w:cs="Arial"/>
                <w:color w:val="002060"/>
                <w:sz w:val="18"/>
                <w:szCs w:val="18"/>
              </w:rPr>
            </w:pPr>
            <w:r w:rsidRPr="00D13F24">
              <w:rPr>
                <w:rFonts w:ascii="Arial" w:hAnsi="Arial" w:cs="Arial"/>
                <w:color w:val="002060"/>
                <w:sz w:val="18"/>
                <w:szCs w:val="18"/>
              </w:rPr>
              <w:t xml:space="preserve">Ability to draft a letter which identifies the client’s objectives and advises them of the right to complain. This again is best demonstrated through the inclusion of a well drafted model </w:t>
            </w:r>
            <w:r w:rsidRPr="00D13F24">
              <w:rPr>
                <w:rFonts w:ascii="Arial" w:hAnsi="Arial" w:cs="Arial"/>
                <w:b/>
                <w:color w:val="002060"/>
                <w:sz w:val="18"/>
                <w:szCs w:val="18"/>
              </w:rPr>
              <w:t>client care letter</w:t>
            </w:r>
            <w:r w:rsidRPr="00D13F24">
              <w:rPr>
                <w:rFonts w:ascii="Arial" w:hAnsi="Arial" w:cs="Arial"/>
                <w:color w:val="002060"/>
                <w:sz w:val="18"/>
                <w:szCs w:val="18"/>
              </w:rPr>
              <w:t xml:space="preserve">, supported by a </w:t>
            </w:r>
            <w:r w:rsidRPr="00D13F24">
              <w:rPr>
                <w:rFonts w:ascii="Arial" w:hAnsi="Arial" w:cs="Arial"/>
                <w:b/>
                <w:color w:val="002060"/>
                <w:sz w:val="18"/>
                <w:szCs w:val="18"/>
              </w:rPr>
              <w:t>Complaints Handling Procedure</w:t>
            </w:r>
            <w:r w:rsidRPr="00D13F24">
              <w:rPr>
                <w:rFonts w:ascii="Arial" w:hAnsi="Arial" w:cs="Arial"/>
                <w:color w:val="002060"/>
                <w:sz w:val="18"/>
                <w:szCs w:val="18"/>
              </w:rPr>
              <w:t>.</w:t>
            </w:r>
          </w:p>
          <w:p w14:paraId="19C163A5" w14:textId="77777777" w:rsidR="00D2562F" w:rsidRPr="00D13F24" w:rsidRDefault="00D2562F" w:rsidP="00D2562F">
            <w:pPr>
              <w:pStyle w:val="ListParagraph"/>
              <w:numPr>
                <w:ilvl w:val="0"/>
                <w:numId w:val="7"/>
              </w:numPr>
              <w:ind w:left="459" w:hanging="283"/>
              <w:rPr>
                <w:rFonts w:ascii="Arial" w:hAnsi="Arial" w:cs="Arial"/>
                <w:color w:val="002060"/>
                <w:sz w:val="18"/>
                <w:szCs w:val="18"/>
              </w:rPr>
            </w:pPr>
            <w:r w:rsidRPr="00D13F24">
              <w:rPr>
                <w:rFonts w:ascii="Arial" w:hAnsi="Arial" w:cs="Arial"/>
                <w:color w:val="002060"/>
                <w:sz w:val="18"/>
                <w:szCs w:val="18"/>
              </w:rPr>
              <w:t xml:space="preserve"> Ability to communicate to ensure the client is kept up to date with progress of a matter and advise who is dealing with the matter, including the status of that person.  This again is best demonstrated by the inclusion of a well drafted </w:t>
            </w:r>
            <w:r w:rsidRPr="00D13F24">
              <w:rPr>
                <w:rFonts w:ascii="Arial" w:hAnsi="Arial" w:cs="Arial"/>
                <w:b/>
                <w:color w:val="002060"/>
                <w:sz w:val="18"/>
                <w:szCs w:val="18"/>
              </w:rPr>
              <w:t xml:space="preserve">client care letter </w:t>
            </w:r>
            <w:r w:rsidRPr="00D13F24">
              <w:rPr>
                <w:rFonts w:ascii="Arial" w:hAnsi="Arial" w:cs="Arial"/>
                <w:color w:val="002060"/>
                <w:sz w:val="18"/>
                <w:szCs w:val="18"/>
              </w:rPr>
              <w:t xml:space="preserve">and </w:t>
            </w:r>
            <w:r w:rsidRPr="00D13F24">
              <w:rPr>
                <w:rFonts w:ascii="Arial" w:hAnsi="Arial" w:cs="Arial"/>
                <w:b/>
                <w:color w:val="002060"/>
                <w:sz w:val="18"/>
                <w:szCs w:val="18"/>
              </w:rPr>
              <w:t>update letter</w:t>
            </w:r>
            <w:r w:rsidRPr="00D13F24">
              <w:rPr>
                <w:rFonts w:ascii="Arial" w:hAnsi="Arial" w:cs="Arial"/>
                <w:color w:val="002060"/>
                <w:sz w:val="18"/>
                <w:szCs w:val="18"/>
              </w:rPr>
              <w:t xml:space="preserve">. </w:t>
            </w:r>
          </w:p>
          <w:p w14:paraId="2B18628C" w14:textId="77777777" w:rsidR="00D2562F" w:rsidRPr="00D13F24" w:rsidRDefault="00D2562F" w:rsidP="00D2562F">
            <w:pPr>
              <w:rPr>
                <w:rFonts w:ascii="Arial" w:hAnsi="Arial" w:cs="Arial"/>
                <w:b/>
                <w:color w:val="002060"/>
                <w:sz w:val="18"/>
                <w:szCs w:val="18"/>
              </w:rPr>
            </w:pPr>
          </w:p>
          <w:p w14:paraId="618951C6" w14:textId="77777777" w:rsidR="00D2562F" w:rsidRPr="00D13F24" w:rsidRDefault="00D2562F" w:rsidP="00D2562F">
            <w:pPr>
              <w:rPr>
                <w:rFonts w:ascii="Arial" w:hAnsi="Arial" w:cs="Arial"/>
                <w:b/>
                <w:color w:val="002060"/>
                <w:sz w:val="18"/>
                <w:szCs w:val="18"/>
              </w:rPr>
            </w:pPr>
            <w:r w:rsidRPr="00D13F24">
              <w:rPr>
                <w:rFonts w:ascii="Arial" w:hAnsi="Arial" w:cs="Arial"/>
                <w:b/>
                <w:color w:val="002060"/>
                <w:sz w:val="18"/>
                <w:szCs w:val="18"/>
              </w:rPr>
              <w:t>Level 2b:</w:t>
            </w:r>
          </w:p>
          <w:p w14:paraId="6C130C9E" w14:textId="77777777" w:rsidR="00D2562F" w:rsidRPr="00D13F24" w:rsidRDefault="00D2562F" w:rsidP="00D2562F">
            <w:pPr>
              <w:pStyle w:val="ListParagraph"/>
              <w:numPr>
                <w:ilvl w:val="0"/>
                <w:numId w:val="7"/>
              </w:numPr>
              <w:ind w:left="459" w:hanging="283"/>
              <w:rPr>
                <w:rFonts w:ascii="Arial" w:hAnsi="Arial" w:cs="Arial"/>
                <w:color w:val="002060"/>
                <w:sz w:val="18"/>
                <w:szCs w:val="18"/>
              </w:rPr>
            </w:pPr>
            <w:r w:rsidRPr="00D13F24">
              <w:rPr>
                <w:rFonts w:ascii="Arial" w:hAnsi="Arial" w:cs="Arial"/>
                <w:color w:val="002060"/>
                <w:sz w:val="18"/>
                <w:szCs w:val="18"/>
              </w:rPr>
              <w:t xml:space="preserve">The firm’s values along with its aims and objectives should appear in its Business Plan. The values translated into objectives and performance measures that can be aligned to individual staff. Where the firm is a single practitioner enterprise it is sufficient for this detail to be recorded solely in the </w:t>
            </w:r>
            <w:r w:rsidRPr="00D13F24">
              <w:rPr>
                <w:rFonts w:ascii="Arial" w:hAnsi="Arial" w:cs="Arial"/>
                <w:b/>
                <w:color w:val="002060"/>
                <w:sz w:val="18"/>
                <w:szCs w:val="18"/>
              </w:rPr>
              <w:t>Business Plan</w:t>
            </w:r>
            <w:r w:rsidRPr="00D13F24">
              <w:rPr>
                <w:rFonts w:ascii="Arial" w:hAnsi="Arial" w:cs="Arial"/>
                <w:color w:val="002060"/>
                <w:sz w:val="18"/>
                <w:szCs w:val="18"/>
              </w:rPr>
              <w:t xml:space="preserve">. </w:t>
            </w:r>
          </w:p>
          <w:p w14:paraId="31D7F49F" w14:textId="77777777" w:rsidR="00462695" w:rsidRPr="0062363C" w:rsidRDefault="00D2562F" w:rsidP="00D2562F">
            <w:pPr>
              <w:pStyle w:val="ListParagraph"/>
              <w:ind w:left="459"/>
              <w:rPr>
                <w:rFonts w:ascii="Arial" w:hAnsi="Arial" w:cs="Arial"/>
                <w:b/>
                <w:sz w:val="18"/>
                <w:szCs w:val="18"/>
              </w:rPr>
            </w:pPr>
            <w:r w:rsidRPr="00D13F24">
              <w:rPr>
                <w:rFonts w:ascii="Arial" w:hAnsi="Arial" w:cs="Arial"/>
                <w:color w:val="002060"/>
                <w:sz w:val="18"/>
                <w:szCs w:val="18"/>
              </w:rPr>
              <w:t xml:space="preserve">We would expect all firm’s no matter what their size to conduct client satisfaction monitoring.  This could be as simple as a phone call to the client at the close of the matter asking them to rate the firm’s performance and ask what areas could be improved. This should be highlighted in the file closure section of the firm’s </w:t>
            </w:r>
            <w:r w:rsidRPr="00D13F24">
              <w:rPr>
                <w:rFonts w:ascii="Arial" w:hAnsi="Arial" w:cs="Arial"/>
                <w:b/>
                <w:color w:val="002060"/>
                <w:sz w:val="18"/>
                <w:szCs w:val="18"/>
              </w:rPr>
              <w:t>File Management Policy</w:t>
            </w:r>
            <w:r w:rsidRPr="00D13F24">
              <w:rPr>
                <w:rFonts w:ascii="Arial" w:hAnsi="Arial" w:cs="Arial"/>
                <w:color w:val="002060"/>
                <w:sz w:val="18"/>
                <w:szCs w:val="18"/>
              </w:rPr>
              <w:t>.</w:t>
            </w:r>
          </w:p>
        </w:tc>
      </w:tr>
    </w:tbl>
    <w:p w14:paraId="066FD747" w14:textId="77777777" w:rsidR="00462695" w:rsidRPr="00C62B1F" w:rsidRDefault="00462695" w:rsidP="00281B8E">
      <w:pPr>
        <w:spacing w:after="240"/>
        <w:rPr>
          <w:rFonts w:ascii="Arial" w:hAnsi="Arial" w:cs="Arial"/>
          <w:color w:val="00B050"/>
          <w:sz w:val="22"/>
          <w:szCs w:val="22"/>
        </w:rPr>
      </w:pPr>
    </w:p>
    <w:p w14:paraId="0BA26CBA" w14:textId="77777777" w:rsidR="00462695" w:rsidRPr="00C62B1F" w:rsidRDefault="00462695" w:rsidP="00281B8E">
      <w:pPr>
        <w:spacing w:after="240"/>
        <w:rPr>
          <w:rFonts w:ascii="Arial" w:hAnsi="Arial" w:cs="Arial"/>
          <w:color w:val="00B050"/>
          <w:sz w:val="22"/>
          <w:szCs w:val="22"/>
        </w:rPr>
      </w:pPr>
    </w:p>
    <w:p w14:paraId="7131DC4E" w14:textId="74E55880" w:rsidR="00462695" w:rsidRDefault="00462695" w:rsidP="00281B8E">
      <w:pPr>
        <w:spacing w:after="240"/>
        <w:rPr>
          <w:rFonts w:ascii="Arial" w:hAnsi="Arial" w:cs="Arial"/>
          <w:color w:val="00B050"/>
          <w:sz w:val="22"/>
          <w:szCs w:val="22"/>
        </w:rPr>
      </w:pPr>
    </w:p>
    <w:p w14:paraId="1D811240" w14:textId="77777777" w:rsidR="00CA4C15" w:rsidRPr="00C62B1F" w:rsidRDefault="00CA4C15" w:rsidP="00281B8E">
      <w:pPr>
        <w:spacing w:after="240"/>
        <w:rPr>
          <w:rFonts w:ascii="Arial" w:hAnsi="Arial" w:cs="Arial"/>
          <w:color w:val="00B050"/>
          <w:sz w:val="22"/>
          <w:szCs w:val="22"/>
        </w:rPr>
      </w:pPr>
    </w:p>
    <w:p w14:paraId="7491FA98" w14:textId="359C7EF5" w:rsidR="00462695" w:rsidRPr="00C62B1F" w:rsidRDefault="00462695" w:rsidP="00462695">
      <w:pPr>
        <w:spacing w:after="240"/>
        <w:rPr>
          <w:rFonts w:ascii="Arial" w:hAnsi="Arial" w:cs="Arial"/>
          <w:color w:val="00B050"/>
          <w:sz w:val="22"/>
          <w:szCs w:val="22"/>
        </w:rPr>
      </w:pPr>
    </w:p>
    <w:tbl>
      <w:tblPr>
        <w:tblStyle w:val="TableGrid"/>
        <w:tblW w:w="0" w:type="auto"/>
        <w:tblInd w:w="108" w:type="dxa"/>
        <w:tblLook w:val="04A0" w:firstRow="1" w:lastRow="0" w:firstColumn="1" w:lastColumn="0" w:noHBand="0" w:noVBand="1"/>
      </w:tblPr>
      <w:tblGrid>
        <w:gridCol w:w="567"/>
        <w:gridCol w:w="1384"/>
        <w:gridCol w:w="8505"/>
      </w:tblGrid>
      <w:tr w:rsidR="00C768B2" w:rsidRPr="00C62B1F" w14:paraId="4FAF66C7" w14:textId="77777777" w:rsidTr="00443266">
        <w:trPr>
          <w:trHeight w:val="442"/>
        </w:trPr>
        <w:tc>
          <w:tcPr>
            <w:tcW w:w="1951" w:type="dxa"/>
            <w:gridSpan w:val="2"/>
            <w:vAlign w:val="center"/>
          </w:tcPr>
          <w:p w14:paraId="1F477DDA" w14:textId="77777777" w:rsidR="00C768B2" w:rsidRPr="0062363C" w:rsidRDefault="008C39F6" w:rsidP="00C768B2">
            <w:pPr>
              <w:rPr>
                <w:rFonts w:ascii="Arial" w:hAnsi="Arial" w:cs="Arial"/>
                <w:b/>
                <w:sz w:val="18"/>
                <w:szCs w:val="18"/>
              </w:rPr>
            </w:pPr>
            <w:r w:rsidRPr="0062363C">
              <w:rPr>
                <w:rFonts w:ascii="Arial" w:hAnsi="Arial" w:cs="Arial"/>
                <w:b/>
                <w:sz w:val="18"/>
                <w:szCs w:val="18"/>
              </w:rPr>
              <w:t>Element 2</w:t>
            </w:r>
          </w:p>
        </w:tc>
        <w:tc>
          <w:tcPr>
            <w:tcW w:w="8505" w:type="dxa"/>
            <w:vAlign w:val="center"/>
          </w:tcPr>
          <w:p w14:paraId="14B3C593" w14:textId="77777777" w:rsidR="00C768B2" w:rsidRPr="0062363C" w:rsidRDefault="00C768B2" w:rsidP="00C768B2">
            <w:pPr>
              <w:rPr>
                <w:rFonts w:ascii="Arial" w:hAnsi="Arial" w:cs="Arial"/>
                <w:b/>
                <w:sz w:val="18"/>
                <w:szCs w:val="18"/>
              </w:rPr>
            </w:pPr>
            <w:r w:rsidRPr="0062363C">
              <w:rPr>
                <w:rFonts w:ascii="Arial" w:hAnsi="Arial" w:cs="Arial"/>
                <w:b/>
                <w:sz w:val="18"/>
                <w:szCs w:val="18"/>
              </w:rPr>
              <w:t>CILEx REGULATIONS</w:t>
            </w:r>
          </w:p>
        </w:tc>
      </w:tr>
      <w:tr w:rsidR="00C768B2" w:rsidRPr="00C62B1F" w14:paraId="0E58F7CB" w14:textId="77777777" w:rsidTr="00443266">
        <w:trPr>
          <w:trHeight w:val="702"/>
        </w:trPr>
        <w:tc>
          <w:tcPr>
            <w:tcW w:w="1951" w:type="dxa"/>
            <w:gridSpan w:val="2"/>
            <w:vAlign w:val="center"/>
          </w:tcPr>
          <w:p w14:paraId="1706B9FC" w14:textId="77777777" w:rsidR="00C768B2" w:rsidRPr="0062363C" w:rsidRDefault="00C768B2" w:rsidP="00C768B2">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7819BC47" w14:textId="77777777" w:rsidR="00C768B2" w:rsidRPr="0062363C" w:rsidRDefault="00C768B2" w:rsidP="00C768B2">
            <w:pPr>
              <w:rPr>
                <w:rFonts w:ascii="Arial" w:hAnsi="Arial" w:cs="Arial"/>
                <w:b/>
                <w:sz w:val="18"/>
                <w:szCs w:val="18"/>
              </w:rPr>
            </w:pPr>
            <w:r w:rsidRPr="0062363C">
              <w:rPr>
                <w:rFonts w:ascii="Arial" w:hAnsi="Arial" w:cs="Arial"/>
                <w:b/>
                <w:sz w:val="18"/>
                <w:szCs w:val="18"/>
              </w:rPr>
              <w:t>FILE MANAGEMENT</w:t>
            </w:r>
            <w:r w:rsidRPr="0062363C">
              <w:rPr>
                <w:rFonts w:ascii="Arial" w:hAnsi="Arial" w:cs="Arial"/>
                <w:sz w:val="18"/>
                <w:szCs w:val="18"/>
              </w:rPr>
              <w:t xml:space="preserve"> Demonstrate knowledge, understanding and appropriate application of good file management.</w:t>
            </w:r>
          </w:p>
        </w:tc>
      </w:tr>
      <w:tr w:rsidR="00C768B2" w:rsidRPr="00C62B1F" w14:paraId="0EDB5902" w14:textId="77777777" w:rsidTr="00443266">
        <w:trPr>
          <w:trHeight w:val="2551"/>
        </w:trPr>
        <w:tc>
          <w:tcPr>
            <w:tcW w:w="1951" w:type="dxa"/>
            <w:gridSpan w:val="2"/>
            <w:vAlign w:val="center"/>
          </w:tcPr>
          <w:p w14:paraId="0626CDF0" w14:textId="77777777" w:rsidR="00C768B2" w:rsidRPr="0062363C" w:rsidRDefault="00C768B2" w:rsidP="00C768B2">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19B72397" w14:textId="77777777" w:rsidR="00C768B2" w:rsidRPr="0062363C" w:rsidRDefault="00C768B2" w:rsidP="00C768B2">
            <w:pPr>
              <w:ind w:left="175" w:hanging="141"/>
              <w:rPr>
                <w:rFonts w:ascii="Arial" w:hAnsi="Arial" w:cs="Arial"/>
                <w:sz w:val="18"/>
                <w:szCs w:val="18"/>
              </w:rPr>
            </w:pPr>
            <w:r w:rsidRPr="0062363C">
              <w:rPr>
                <w:rFonts w:ascii="Arial" w:hAnsi="Arial" w:cs="Arial"/>
                <w:sz w:val="18"/>
                <w:szCs w:val="18"/>
              </w:rPr>
              <w:t xml:space="preserve">LEVEL 1: </w:t>
            </w:r>
          </w:p>
          <w:p w14:paraId="21DD2290" w14:textId="77777777" w:rsidR="00C768B2" w:rsidRPr="0062363C" w:rsidRDefault="00C768B2" w:rsidP="00C768B2">
            <w:pPr>
              <w:ind w:left="175" w:hanging="141"/>
              <w:rPr>
                <w:rFonts w:ascii="Arial" w:hAnsi="Arial" w:cs="Arial"/>
                <w:sz w:val="18"/>
                <w:szCs w:val="18"/>
              </w:rPr>
            </w:pPr>
            <w:r w:rsidRPr="0062363C">
              <w:rPr>
                <w:rFonts w:ascii="Arial" w:hAnsi="Arial" w:cs="Arial"/>
                <w:sz w:val="18"/>
                <w:szCs w:val="18"/>
              </w:rPr>
              <w:t xml:space="preserve">• Knowledge and understanding of examples of key dates and the methods which could be used in recording such dates in a diarised system and on the client’s file. </w:t>
            </w:r>
          </w:p>
          <w:p w14:paraId="3B83A576" w14:textId="77777777" w:rsidR="00C768B2" w:rsidRPr="0062363C" w:rsidRDefault="00C768B2" w:rsidP="00C768B2">
            <w:pPr>
              <w:ind w:left="175" w:hanging="141"/>
              <w:rPr>
                <w:rFonts w:ascii="Arial" w:hAnsi="Arial" w:cs="Arial"/>
                <w:sz w:val="18"/>
                <w:szCs w:val="18"/>
              </w:rPr>
            </w:pPr>
            <w:r w:rsidRPr="0062363C">
              <w:rPr>
                <w:rFonts w:ascii="Arial" w:hAnsi="Arial" w:cs="Arial"/>
                <w:sz w:val="18"/>
                <w:szCs w:val="18"/>
              </w:rPr>
              <w:t xml:space="preserve">• Ability to identify and record key dates. </w:t>
            </w:r>
          </w:p>
          <w:p w14:paraId="446F6DB8" w14:textId="77777777" w:rsidR="00C768B2" w:rsidRPr="0062363C" w:rsidRDefault="00C768B2" w:rsidP="00C768B2">
            <w:pPr>
              <w:ind w:left="175" w:hanging="141"/>
              <w:rPr>
                <w:rFonts w:ascii="Arial" w:hAnsi="Arial" w:cs="Arial"/>
                <w:sz w:val="18"/>
                <w:szCs w:val="18"/>
              </w:rPr>
            </w:pPr>
          </w:p>
          <w:p w14:paraId="01D0FB1F" w14:textId="77777777" w:rsidR="00C768B2" w:rsidRPr="0062363C" w:rsidRDefault="00C768B2" w:rsidP="00C768B2">
            <w:pPr>
              <w:ind w:left="175" w:hanging="141"/>
              <w:rPr>
                <w:rFonts w:ascii="Arial" w:hAnsi="Arial" w:cs="Arial"/>
                <w:sz w:val="18"/>
                <w:szCs w:val="18"/>
              </w:rPr>
            </w:pPr>
            <w:r w:rsidRPr="0062363C">
              <w:rPr>
                <w:rFonts w:ascii="Arial" w:hAnsi="Arial" w:cs="Arial"/>
                <w:sz w:val="18"/>
                <w:szCs w:val="18"/>
              </w:rPr>
              <w:t xml:space="preserve">LEVEL 2a: </w:t>
            </w:r>
          </w:p>
          <w:p w14:paraId="493E8E7B" w14:textId="77777777" w:rsidR="00C768B2" w:rsidRPr="0062363C" w:rsidRDefault="00C768B2" w:rsidP="00C768B2">
            <w:pPr>
              <w:ind w:left="175" w:hanging="141"/>
              <w:rPr>
                <w:rFonts w:ascii="Arial" w:hAnsi="Arial" w:cs="Arial"/>
                <w:sz w:val="18"/>
                <w:szCs w:val="18"/>
              </w:rPr>
            </w:pPr>
            <w:r w:rsidRPr="0062363C">
              <w:rPr>
                <w:rFonts w:ascii="Arial" w:hAnsi="Arial" w:cs="Arial"/>
                <w:sz w:val="18"/>
                <w:szCs w:val="18"/>
              </w:rPr>
              <w:t xml:space="preserve">• Knowledge and understanding of the elements of a good case management system, including the potential benefits. </w:t>
            </w:r>
          </w:p>
          <w:p w14:paraId="7FECE3B1" w14:textId="77777777" w:rsidR="00C768B2" w:rsidRPr="0062363C" w:rsidRDefault="00C768B2" w:rsidP="00C768B2">
            <w:pPr>
              <w:ind w:left="175" w:hanging="141"/>
              <w:rPr>
                <w:rFonts w:ascii="Arial" w:hAnsi="Arial" w:cs="Arial"/>
                <w:sz w:val="18"/>
                <w:szCs w:val="18"/>
              </w:rPr>
            </w:pPr>
            <w:r w:rsidRPr="0062363C">
              <w:rPr>
                <w:rFonts w:ascii="Arial" w:hAnsi="Arial" w:cs="Arial"/>
                <w:sz w:val="18"/>
                <w:szCs w:val="18"/>
              </w:rPr>
              <w:t xml:space="preserve">• Ability to implement and operate a case management system, including for use as a supervision and compliance monitoring tool. </w:t>
            </w:r>
          </w:p>
          <w:p w14:paraId="3DE7FA6E" w14:textId="77777777" w:rsidR="00C768B2" w:rsidRPr="0062363C" w:rsidRDefault="00C768B2" w:rsidP="00C768B2">
            <w:pPr>
              <w:ind w:left="175" w:hanging="141"/>
              <w:rPr>
                <w:rFonts w:ascii="Arial" w:hAnsi="Arial" w:cs="Arial"/>
                <w:sz w:val="18"/>
                <w:szCs w:val="18"/>
              </w:rPr>
            </w:pPr>
            <w:r w:rsidRPr="0062363C">
              <w:rPr>
                <w:rFonts w:ascii="Arial" w:hAnsi="Arial" w:cs="Arial"/>
                <w:sz w:val="18"/>
                <w:szCs w:val="18"/>
              </w:rPr>
              <w:t xml:space="preserve">• Ability to design and implement a file closure procedure. </w:t>
            </w:r>
          </w:p>
          <w:p w14:paraId="077F34FE" w14:textId="77777777" w:rsidR="00C768B2" w:rsidRPr="0062363C" w:rsidRDefault="00C768B2" w:rsidP="00C768B2">
            <w:pPr>
              <w:ind w:left="175" w:hanging="141"/>
              <w:rPr>
                <w:rFonts w:ascii="Arial" w:hAnsi="Arial" w:cs="Arial"/>
                <w:sz w:val="18"/>
                <w:szCs w:val="18"/>
              </w:rPr>
            </w:pPr>
          </w:p>
          <w:p w14:paraId="36209E62" w14:textId="77777777" w:rsidR="00C768B2" w:rsidRPr="0062363C" w:rsidRDefault="00C768B2" w:rsidP="00C768B2">
            <w:pPr>
              <w:ind w:left="175" w:hanging="141"/>
              <w:rPr>
                <w:rFonts w:ascii="Arial" w:hAnsi="Arial" w:cs="Arial"/>
                <w:sz w:val="18"/>
                <w:szCs w:val="18"/>
              </w:rPr>
            </w:pPr>
            <w:r w:rsidRPr="0062363C">
              <w:rPr>
                <w:rFonts w:ascii="Arial" w:hAnsi="Arial" w:cs="Arial"/>
                <w:sz w:val="18"/>
                <w:szCs w:val="18"/>
              </w:rPr>
              <w:t xml:space="preserve">LEVEL 2b: </w:t>
            </w:r>
          </w:p>
          <w:p w14:paraId="1C68F297" w14:textId="77777777" w:rsidR="00C768B2" w:rsidRPr="0062363C" w:rsidRDefault="00C768B2" w:rsidP="00C768B2">
            <w:pPr>
              <w:ind w:left="175" w:hanging="141"/>
              <w:rPr>
                <w:rFonts w:ascii="Arial" w:hAnsi="Arial" w:cs="Arial"/>
                <w:sz w:val="18"/>
                <w:szCs w:val="18"/>
              </w:rPr>
            </w:pPr>
            <w:r w:rsidRPr="0062363C">
              <w:rPr>
                <w:rFonts w:ascii="Arial" w:hAnsi="Arial" w:cs="Arial"/>
                <w:sz w:val="18"/>
                <w:szCs w:val="18"/>
              </w:rPr>
              <w:t xml:space="preserve">• Ability to create and perform a file review process covering both legal and administrative obligations. </w:t>
            </w:r>
          </w:p>
          <w:p w14:paraId="012F4E4C" w14:textId="77777777" w:rsidR="00C768B2" w:rsidRPr="0062363C" w:rsidRDefault="00C768B2" w:rsidP="00C768B2">
            <w:pPr>
              <w:rPr>
                <w:rFonts w:ascii="Arial" w:hAnsi="Arial" w:cs="Arial"/>
                <w:b/>
                <w:sz w:val="18"/>
                <w:szCs w:val="18"/>
              </w:rPr>
            </w:pPr>
            <w:r w:rsidRPr="0062363C">
              <w:rPr>
                <w:rFonts w:ascii="Arial" w:hAnsi="Arial" w:cs="Arial"/>
                <w:sz w:val="18"/>
                <w:szCs w:val="18"/>
              </w:rPr>
              <w:t>• Ability to participate significantly in the successful application of an accreditation standard</w:t>
            </w:r>
          </w:p>
        </w:tc>
      </w:tr>
      <w:tr w:rsidR="00462695" w:rsidRPr="00C62B1F" w14:paraId="76F33EF2" w14:textId="77777777" w:rsidTr="00443266">
        <w:trPr>
          <w:trHeight w:val="923"/>
        </w:trPr>
        <w:tc>
          <w:tcPr>
            <w:tcW w:w="567" w:type="dxa"/>
            <w:vMerge w:val="restart"/>
            <w:textDirection w:val="btLr"/>
          </w:tcPr>
          <w:p w14:paraId="0FF25954"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5F59A1F3"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0CA6D2D7"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C62B1F" w14:paraId="744A37EF" w14:textId="77777777" w:rsidTr="00443266">
        <w:trPr>
          <w:trHeight w:val="7392"/>
        </w:trPr>
        <w:tc>
          <w:tcPr>
            <w:tcW w:w="567" w:type="dxa"/>
            <w:vMerge/>
            <w:vAlign w:val="center"/>
          </w:tcPr>
          <w:p w14:paraId="6CC2B6A2" w14:textId="77777777" w:rsidR="00462695" w:rsidRPr="0062363C" w:rsidRDefault="00462695" w:rsidP="00443266">
            <w:pPr>
              <w:jc w:val="center"/>
              <w:rPr>
                <w:rFonts w:ascii="Arial" w:hAnsi="Arial" w:cs="Arial"/>
                <w:b/>
                <w:sz w:val="18"/>
                <w:szCs w:val="18"/>
              </w:rPr>
            </w:pPr>
          </w:p>
        </w:tc>
        <w:tc>
          <w:tcPr>
            <w:tcW w:w="1384" w:type="dxa"/>
            <w:vAlign w:val="center"/>
          </w:tcPr>
          <w:p w14:paraId="04E55446"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6CDEB8CD" w14:textId="77777777" w:rsidR="00C768B2" w:rsidRPr="00D13F24" w:rsidRDefault="00C768B2" w:rsidP="00C768B2">
            <w:pPr>
              <w:rPr>
                <w:rFonts w:ascii="Arial" w:hAnsi="Arial" w:cs="Arial"/>
                <w:b/>
                <w:color w:val="002060"/>
                <w:sz w:val="18"/>
                <w:szCs w:val="18"/>
              </w:rPr>
            </w:pPr>
            <w:r w:rsidRPr="00D13F24">
              <w:rPr>
                <w:rFonts w:ascii="Arial" w:hAnsi="Arial" w:cs="Arial"/>
                <w:b/>
                <w:color w:val="002060"/>
                <w:sz w:val="18"/>
                <w:szCs w:val="18"/>
              </w:rPr>
              <w:t>Level 1:</w:t>
            </w:r>
          </w:p>
          <w:p w14:paraId="3764733B" w14:textId="683FD2AE" w:rsidR="00C768B2" w:rsidRPr="00D13F24" w:rsidRDefault="00D13F24" w:rsidP="00C768B2">
            <w:pPr>
              <w:pStyle w:val="ListParagraph"/>
              <w:numPr>
                <w:ilvl w:val="0"/>
                <w:numId w:val="7"/>
              </w:numPr>
              <w:ind w:left="459" w:hanging="283"/>
              <w:rPr>
                <w:rFonts w:ascii="Arial" w:hAnsi="Arial" w:cs="Arial"/>
                <w:color w:val="002060"/>
                <w:sz w:val="18"/>
                <w:szCs w:val="18"/>
              </w:rPr>
            </w:pPr>
            <w:r>
              <w:rPr>
                <w:rFonts w:ascii="Arial" w:hAnsi="Arial" w:cs="Arial"/>
                <w:color w:val="002060"/>
                <w:sz w:val="18"/>
                <w:szCs w:val="18"/>
              </w:rPr>
              <w:t>We</w:t>
            </w:r>
            <w:r w:rsidR="00C768B2" w:rsidRPr="00D13F24">
              <w:rPr>
                <w:rFonts w:ascii="Arial" w:hAnsi="Arial" w:cs="Arial"/>
                <w:color w:val="002060"/>
                <w:sz w:val="18"/>
                <w:szCs w:val="18"/>
              </w:rPr>
              <w:t xml:space="preserve"> would expect to see the subject of key dates to be mentioned in the file opening section of the File Management Policy.  Where a manual file management system is being used I would expect to see a copy of the file cover sheet with space provided for the inclusion of key dates. Where the firm is using a </w:t>
            </w:r>
            <w:r w:rsidR="00CB0CB0" w:rsidRPr="00D13F24">
              <w:rPr>
                <w:rFonts w:ascii="Arial" w:hAnsi="Arial" w:cs="Arial"/>
                <w:color w:val="002060"/>
                <w:sz w:val="18"/>
                <w:szCs w:val="18"/>
              </w:rPr>
              <w:t>software-based</w:t>
            </w:r>
            <w:r w:rsidR="00C768B2" w:rsidRPr="00D13F24">
              <w:rPr>
                <w:rFonts w:ascii="Arial" w:hAnsi="Arial" w:cs="Arial"/>
                <w:color w:val="002060"/>
                <w:sz w:val="18"/>
                <w:szCs w:val="18"/>
              </w:rPr>
              <w:t xml:space="preserve"> file management system I would expect to see screenshots demonstrating how the system records and highlights key dates.</w:t>
            </w:r>
          </w:p>
          <w:p w14:paraId="23A5617F" w14:textId="77777777" w:rsidR="00C768B2" w:rsidRPr="00D13F24" w:rsidRDefault="00C768B2" w:rsidP="00C768B2">
            <w:pPr>
              <w:pStyle w:val="ListParagraph"/>
              <w:ind w:left="459"/>
              <w:rPr>
                <w:rFonts w:ascii="Arial" w:hAnsi="Arial" w:cs="Arial"/>
                <w:color w:val="002060"/>
                <w:sz w:val="18"/>
                <w:szCs w:val="18"/>
              </w:rPr>
            </w:pPr>
          </w:p>
          <w:p w14:paraId="1A9A0E6B" w14:textId="77777777" w:rsidR="00C768B2" w:rsidRPr="00D13F24" w:rsidRDefault="00C768B2" w:rsidP="00C768B2">
            <w:pPr>
              <w:rPr>
                <w:rFonts w:ascii="Arial" w:hAnsi="Arial" w:cs="Arial"/>
                <w:b/>
                <w:color w:val="002060"/>
                <w:sz w:val="18"/>
                <w:szCs w:val="18"/>
              </w:rPr>
            </w:pPr>
          </w:p>
          <w:p w14:paraId="2327EB13" w14:textId="77777777" w:rsidR="00C768B2" w:rsidRPr="00D13F24" w:rsidRDefault="00C768B2" w:rsidP="00C768B2">
            <w:pPr>
              <w:rPr>
                <w:rFonts w:ascii="Arial" w:hAnsi="Arial" w:cs="Arial"/>
                <w:b/>
                <w:color w:val="002060"/>
                <w:sz w:val="18"/>
                <w:szCs w:val="18"/>
              </w:rPr>
            </w:pPr>
            <w:r w:rsidRPr="00D13F24">
              <w:rPr>
                <w:rFonts w:ascii="Arial" w:hAnsi="Arial" w:cs="Arial"/>
                <w:b/>
                <w:color w:val="002060"/>
                <w:sz w:val="18"/>
                <w:szCs w:val="18"/>
              </w:rPr>
              <w:t>Level 2a:</w:t>
            </w:r>
          </w:p>
          <w:p w14:paraId="4D720753" w14:textId="77777777" w:rsidR="00C768B2" w:rsidRPr="00D13F24" w:rsidRDefault="00C768B2" w:rsidP="00C768B2">
            <w:pPr>
              <w:pStyle w:val="ListParagraph"/>
              <w:numPr>
                <w:ilvl w:val="0"/>
                <w:numId w:val="7"/>
              </w:numPr>
              <w:ind w:left="459" w:hanging="284"/>
              <w:rPr>
                <w:rFonts w:ascii="Arial" w:hAnsi="Arial" w:cs="Arial"/>
                <w:color w:val="002060"/>
                <w:sz w:val="18"/>
                <w:szCs w:val="18"/>
              </w:rPr>
            </w:pPr>
            <w:r w:rsidRPr="00D13F24">
              <w:rPr>
                <w:rFonts w:ascii="Arial" w:hAnsi="Arial" w:cs="Arial"/>
                <w:color w:val="002060"/>
                <w:sz w:val="18"/>
                <w:szCs w:val="18"/>
              </w:rPr>
              <w:t xml:space="preserve">Knowledge and understanding of the elements of a good case management system, including the potential benefits. This can best be demonstrated through the inclusion of a </w:t>
            </w:r>
            <w:r w:rsidRPr="00D13F24">
              <w:rPr>
                <w:rFonts w:ascii="Arial" w:hAnsi="Arial" w:cs="Arial"/>
                <w:b/>
                <w:color w:val="002060"/>
                <w:sz w:val="18"/>
                <w:szCs w:val="18"/>
              </w:rPr>
              <w:t>logbook entry</w:t>
            </w:r>
            <w:r w:rsidRPr="00D13F24">
              <w:rPr>
                <w:rFonts w:ascii="Arial" w:hAnsi="Arial" w:cs="Arial"/>
                <w:color w:val="002060"/>
                <w:sz w:val="18"/>
                <w:szCs w:val="18"/>
              </w:rPr>
              <w:t>, explaining the case management systems that the applicant has worked with. It should detail their benefits.</w:t>
            </w:r>
          </w:p>
          <w:p w14:paraId="2A8FE9AC" w14:textId="0107C7B4" w:rsidR="00C768B2" w:rsidRPr="00D13F24" w:rsidRDefault="00C768B2" w:rsidP="00C768B2">
            <w:pPr>
              <w:pStyle w:val="ListParagraph"/>
              <w:numPr>
                <w:ilvl w:val="0"/>
                <w:numId w:val="7"/>
              </w:numPr>
              <w:ind w:left="459" w:hanging="284"/>
              <w:rPr>
                <w:rFonts w:ascii="Arial" w:hAnsi="Arial" w:cs="Arial"/>
                <w:color w:val="002060"/>
                <w:sz w:val="18"/>
                <w:szCs w:val="18"/>
              </w:rPr>
            </w:pPr>
            <w:r w:rsidRPr="00D13F24">
              <w:rPr>
                <w:rFonts w:ascii="Arial" w:hAnsi="Arial" w:cs="Arial"/>
                <w:color w:val="002060"/>
                <w:sz w:val="18"/>
                <w:szCs w:val="18"/>
              </w:rPr>
              <w:t xml:space="preserve">Implementation of a case management system can in part be demonstrated by the inclusion of a well drafted </w:t>
            </w:r>
            <w:r w:rsidRPr="00D13F24">
              <w:rPr>
                <w:rFonts w:ascii="Arial" w:hAnsi="Arial" w:cs="Arial"/>
                <w:b/>
                <w:color w:val="002060"/>
                <w:sz w:val="18"/>
                <w:szCs w:val="18"/>
              </w:rPr>
              <w:t>File Management Policy</w:t>
            </w:r>
            <w:r w:rsidRPr="00D13F24">
              <w:rPr>
                <w:rFonts w:ascii="Arial" w:hAnsi="Arial" w:cs="Arial"/>
                <w:color w:val="002060"/>
                <w:sz w:val="18"/>
                <w:szCs w:val="18"/>
              </w:rPr>
              <w:t xml:space="preserve"> and supporting documents (file opening sheet etc. for manual systems or screenshots for </w:t>
            </w:r>
            <w:r w:rsidR="00CB0CB0" w:rsidRPr="00D13F24">
              <w:rPr>
                <w:rFonts w:ascii="Arial" w:hAnsi="Arial" w:cs="Arial"/>
                <w:color w:val="002060"/>
                <w:sz w:val="18"/>
                <w:szCs w:val="18"/>
              </w:rPr>
              <w:t>software-based</w:t>
            </w:r>
            <w:r w:rsidRPr="00D13F24">
              <w:rPr>
                <w:rFonts w:ascii="Arial" w:hAnsi="Arial" w:cs="Arial"/>
                <w:color w:val="002060"/>
                <w:sz w:val="18"/>
                <w:szCs w:val="18"/>
              </w:rPr>
              <w:t xml:space="preserve"> systems). </w:t>
            </w:r>
            <w:r w:rsidR="00CB0CB0" w:rsidRPr="00D13F24">
              <w:rPr>
                <w:rFonts w:ascii="Arial" w:hAnsi="Arial" w:cs="Arial"/>
                <w:color w:val="002060"/>
                <w:sz w:val="18"/>
                <w:szCs w:val="18"/>
              </w:rPr>
              <w:t>However,</w:t>
            </w:r>
            <w:r w:rsidRPr="00D13F24">
              <w:rPr>
                <w:rFonts w:ascii="Arial" w:hAnsi="Arial" w:cs="Arial"/>
                <w:color w:val="002060"/>
                <w:sz w:val="18"/>
                <w:szCs w:val="18"/>
              </w:rPr>
              <w:t xml:space="preserve"> implementation will be tested on the first visit to the firm. </w:t>
            </w:r>
          </w:p>
          <w:p w14:paraId="6E044240" w14:textId="77777777" w:rsidR="00C768B2" w:rsidRPr="00D13F24" w:rsidRDefault="00C768B2" w:rsidP="00C768B2">
            <w:pPr>
              <w:pStyle w:val="ListParagraph"/>
              <w:numPr>
                <w:ilvl w:val="0"/>
                <w:numId w:val="7"/>
              </w:numPr>
              <w:ind w:left="459" w:hanging="283"/>
              <w:rPr>
                <w:rFonts w:ascii="Arial" w:hAnsi="Arial" w:cs="Arial"/>
                <w:color w:val="002060"/>
                <w:sz w:val="18"/>
                <w:szCs w:val="18"/>
              </w:rPr>
            </w:pPr>
            <w:r w:rsidRPr="00D13F24">
              <w:rPr>
                <w:rFonts w:ascii="Arial" w:hAnsi="Arial" w:cs="Arial"/>
                <w:color w:val="002060"/>
                <w:sz w:val="18"/>
                <w:szCs w:val="18"/>
              </w:rPr>
              <w:t xml:space="preserve">Ability to implement and operate a case management system, including for use as a supervision and compliance monitoring tool. To demonstrate this, the </w:t>
            </w:r>
            <w:r w:rsidRPr="00D13F24">
              <w:rPr>
                <w:rFonts w:ascii="Arial" w:hAnsi="Arial" w:cs="Arial"/>
                <w:b/>
                <w:color w:val="002060"/>
                <w:sz w:val="18"/>
                <w:szCs w:val="18"/>
              </w:rPr>
              <w:t>File Management Policy</w:t>
            </w:r>
            <w:r w:rsidRPr="00D13F24">
              <w:rPr>
                <w:rFonts w:ascii="Arial" w:hAnsi="Arial" w:cs="Arial"/>
                <w:color w:val="002060"/>
                <w:sz w:val="18"/>
                <w:szCs w:val="18"/>
              </w:rPr>
              <w:t xml:space="preserve"> would include a section on file reviews, defining their frequency, by who they are to be undertaken and how the check will be recorded. These checks should link to the firm’s </w:t>
            </w:r>
            <w:r w:rsidRPr="00D13F24">
              <w:rPr>
                <w:rFonts w:ascii="Arial" w:hAnsi="Arial" w:cs="Arial"/>
                <w:b/>
                <w:color w:val="002060"/>
                <w:sz w:val="18"/>
                <w:szCs w:val="18"/>
              </w:rPr>
              <w:t>Compliance Register</w:t>
            </w:r>
            <w:r w:rsidRPr="00D13F24">
              <w:rPr>
                <w:rFonts w:ascii="Arial" w:hAnsi="Arial" w:cs="Arial"/>
                <w:color w:val="002060"/>
                <w:sz w:val="18"/>
                <w:szCs w:val="18"/>
              </w:rPr>
              <w:t xml:space="preserve">. </w:t>
            </w:r>
          </w:p>
          <w:p w14:paraId="346E7821" w14:textId="77777777" w:rsidR="00C768B2" w:rsidRPr="00D13F24" w:rsidRDefault="00C768B2" w:rsidP="00C768B2">
            <w:pPr>
              <w:pStyle w:val="ListParagraph"/>
              <w:numPr>
                <w:ilvl w:val="0"/>
                <w:numId w:val="7"/>
              </w:numPr>
              <w:ind w:left="459" w:hanging="284"/>
              <w:rPr>
                <w:rFonts w:ascii="Arial" w:hAnsi="Arial" w:cs="Arial"/>
                <w:color w:val="002060"/>
                <w:sz w:val="18"/>
                <w:szCs w:val="18"/>
              </w:rPr>
            </w:pPr>
            <w:r w:rsidRPr="00D13F24">
              <w:rPr>
                <w:rFonts w:ascii="Arial" w:hAnsi="Arial" w:cs="Arial"/>
                <w:color w:val="002060"/>
                <w:sz w:val="18"/>
                <w:szCs w:val="18"/>
              </w:rPr>
              <w:t>The firm’s File Management Policy should include a section on file closure and the checks and actions that need to be taken.</w:t>
            </w:r>
          </w:p>
          <w:p w14:paraId="0D034C9A" w14:textId="77777777" w:rsidR="00C768B2" w:rsidRPr="00D13F24" w:rsidRDefault="00C768B2" w:rsidP="00C768B2">
            <w:pPr>
              <w:rPr>
                <w:rFonts w:ascii="Arial" w:hAnsi="Arial" w:cs="Arial"/>
                <w:color w:val="002060"/>
                <w:sz w:val="18"/>
                <w:szCs w:val="18"/>
              </w:rPr>
            </w:pPr>
          </w:p>
          <w:p w14:paraId="529E75C7" w14:textId="77777777" w:rsidR="00C768B2" w:rsidRPr="00D13F24" w:rsidRDefault="00C768B2" w:rsidP="00C768B2">
            <w:pPr>
              <w:rPr>
                <w:rFonts w:ascii="Arial" w:hAnsi="Arial" w:cs="Arial"/>
                <w:color w:val="002060"/>
                <w:sz w:val="18"/>
                <w:szCs w:val="18"/>
              </w:rPr>
            </w:pPr>
          </w:p>
          <w:p w14:paraId="24193839" w14:textId="77777777" w:rsidR="00C768B2" w:rsidRPr="00D13F24" w:rsidRDefault="00C768B2" w:rsidP="00C768B2">
            <w:pPr>
              <w:rPr>
                <w:rFonts w:ascii="Arial" w:hAnsi="Arial" w:cs="Arial"/>
                <w:b/>
                <w:color w:val="002060"/>
                <w:sz w:val="18"/>
                <w:szCs w:val="18"/>
              </w:rPr>
            </w:pPr>
            <w:r w:rsidRPr="00D13F24">
              <w:rPr>
                <w:rFonts w:ascii="Arial" w:hAnsi="Arial" w:cs="Arial"/>
                <w:b/>
                <w:color w:val="002060"/>
                <w:sz w:val="18"/>
                <w:szCs w:val="18"/>
              </w:rPr>
              <w:t>Level 2b:</w:t>
            </w:r>
          </w:p>
          <w:p w14:paraId="768EAFE1" w14:textId="77777777" w:rsidR="00C768B2" w:rsidRPr="00D13F24" w:rsidRDefault="00C768B2" w:rsidP="00C768B2">
            <w:pPr>
              <w:pStyle w:val="ListParagraph"/>
              <w:numPr>
                <w:ilvl w:val="0"/>
                <w:numId w:val="7"/>
              </w:numPr>
              <w:ind w:left="459" w:hanging="284"/>
              <w:rPr>
                <w:rFonts w:ascii="Arial" w:hAnsi="Arial" w:cs="Arial"/>
                <w:color w:val="002060"/>
                <w:sz w:val="18"/>
                <w:szCs w:val="18"/>
              </w:rPr>
            </w:pPr>
            <w:r w:rsidRPr="00D13F24">
              <w:rPr>
                <w:rFonts w:ascii="Arial" w:hAnsi="Arial" w:cs="Arial"/>
                <w:color w:val="002060"/>
                <w:sz w:val="18"/>
                <w:szCs w:val="18"/>
              </w:rPr>
              <w:t>Where the firm is operational an example record of a file review would be included as evidence with the application. Where the firm is not yet operational this element can be covered by a well drafted file review section in the firm’s File Management Policy, supported by a logbook entry explaining the applicant’s experience in performing file reviews.</w:t>
            </w:r>
          </w:p>
          <w:p w14:paraId="5AFE4E63" w14:textId="26E1913A" w:rsidR="00C768B2" w:rsidRPr="00D13F24" w:rsidRDefault="00C768B2" w:rsidP="00C768B2">
            <w:pPr>
              <w:pStyle w:val="ListParagraph"/>
              <w:numPr>
                <w:ilvl w:val="0"/>
                <w:numId w:val="7"/>
              </w:numPr>
              <w:ind w:left="459" w:hanging="284"/>
              <w:rPr>
                <w:rFonts w:ascii="Arial" w:hAnsi="Arial" w:cs="Arial"/>
                <w:color w:val="002060"/>
                <w:sz w:val="18"/>
                <w:szCs w:val="18"/>
              </w:rPr>
            </w:pPr>
            <w:r w:rsidRPr="00D13F24">
              <w:rPr>
                <w:rFonts w:ascii="Arial" w:hAnsi="Arial" w:cs="Arial"/>
                <w:color w:val="002060"/>
                <w:sz w:val="18"/>
                <w:szCs w:val="18"/>
              </w:rPr>
              <w:t xml:space="preserve">Not all applicants will have participated in the obtaining of an accreditation standard like </w:t>
            </w:r>
            <w:proofErr w:type="spellStart"/>
            <w:r w:rsidRPr="00D13F24">
              <w:rPr>
                <w:rFonts w:ascii="Arial" w:hAnsi="Arial" w:cs="Arial"/>
                <w:color w:val="002060"/>
                <w:sz w:val="18"/>
                <w:szCs w:val="18"/>
              </w:rPr>
              <w:t>Lexcel</w:t>
            </w:r>
            <w:proofErr w:type="spellEnd"/>
            <w:r w:rsidRPr="00D13F24">
              <w:rPr>
                <w:rFonts w:ascii="Arial" w:hAnsi="Arial" w:cs="Arial"/>
                <w:color w:val="002060"/>
                <w:sz w:val="18"/>
                <w:szCs w:val="18"/>
              </w:rPr>
              <w:t xml:space="preserve"> and this will not affect the success of the application. </w:t>
            </w:r>
            <w:r w:rsidR="00CB0CB0" w:rsidRPr="00D13F24">
              <w:rPr>
                <w:rFonts w:ascii="Arial" w:hAnsi="Arial" w:cs="Arial"/>
                <w:color w:val="002060"/>
                <w:sz w:val="18"/>
                <w:szCs w:val="18"/>
              </w:rPr>
              <w:t>However,</w:t>
            </w:r>
            <w:r w:rsidRPr="00D13F24">
              <w:rPr>
                <w:rFonts w:ascii="Arial" w:hAnsi="Arial" w:cs="Arial"/>
                <w:color w:val="002060"/>
                <w:sz w:val="18"/>
                <w:szCs w:val="18"/>
              </w:rPr>
              <w:t xml:space="preserve"> where you have worked in an accredited firm or have helped to achieve that accreditation it should be mentioned in a short logbook entry, normally linked to a copy of the applicant’s CV detailing their role and time at that employer. </w:t>
            </w:r>
          </w:p>
          <w:p w14:paraId="69120B59" w14:textId="77777777" w:rsidR="00462695" w:rsidRPr="00D13F24" w:rsidRDefault="00462695" w:rsidP="00443266">
            <w:pPr>
              <w:pStyle w:val="ListParagraph"/>
              <w:ind w:left="459"/>
              <w:rPr>
                <w:rFonts w:ascii="Arial" w:hAnsi="Arial" w:cs="Arial"/>
                <w:b/>
                <w:color w:val="002060"/>
                <w:sz w:val="18"/>
                <w:szCs w:val="18"/>
              </w:rPr>
            </w:pPr>
          </w:p>
        </w:tc>
      </w:tr>
    </w:tbl>
    <w:p w14:paraId="5E50CD86" w14:textId="77777777" w:rsidR="00462695" w:rsidRPr="00C62B1F" w:rsidRDefault="00462695" w:rsidP="00281B8E">
      <w:pPr>
        <w:spacing w:after="240"/>
        <w:rPr>
          <w:rFonts w:ascii="Arial" w:hAnsi="Arial" w:cs="Arial"/>
          <w:color w:val="00B050"/>
          <w:sz w:val="22"/>
          <w:szCs w:val="22"/>
        </w:rPr>
      </w:pPr>
    </w:p>
    <w:p w14:paraId="5CE977B4" w14:textId="77777777" w:rsidR="00462695" w:rsidRPr="00C62B1F" w:rsidRDefault="00462695" w:rsidP="00281B8E">
      <w:pPr>
        <w:spacing w:after="240"/>
        <w:rPr>
          <w:rFonts w:ascii="Arial" w:hAnsi="Arial" w:cs="Arial"/>
          <w:color w:val="00B050"/>
          <w:sz w:val="22"/>
          <w:szCs w:val="22"/>
        </w:rPr>
      </w:pPr>
    </w:p>
    <w:p w14:paraId="569ED4FF" w14:textId="1267349F" w:rsidR="00462695" w:rsidRPr="00C62B1F" w:rsidRDefault="00462695" w:rsidP="00462695">
      <w:pPr>
        <w:spacing w:after="240"/>
        <w:rPr>
          <w:rFonts w:ascii="Arial" w:hAnsi="Arial" w:cs="Arial"/>
          <w:color w:val="00B050"/>
          <w:sz w:val="22"/>
          <w:szCs w:val="22"/>
        </w:rPr>
      </w:pPr>
    </w:p>
    <w:tbl>
      <w:tblPr>
        <w:tblStyle w:val="TableGrid"/>
        <w:tblW w:w="0" w:type="auto"/>
        <w:tblInd w:w="108" w:type="dxa"/>
        <w:tblLook w:val="04A0" w:firstRow="1" w:lastRow="0" w:firstColumn="1" w:lastColumn="0" w:noHBand="0" w:noVBand="1"/>
      </w:tblPr>
      <w:tblGrid>
        <w:gridCol w:w="567"/>
        <w:gridCol w:w="1384"/>
        <w:gridCol w:w="8505"/>
      </w:tblGrid>
      <w:tr w:rsidR="003D3B9C" w:rsidRPr="00C62B1F" w14:paraId="0055559A" w14:textId="77777777" w:rsidTr="00443266">
        <w:trPr>
          <w:trHeight w:val="442"/>
        </w:trPr>
        <w:tc>
          <w:tcPr>
            <w:tcW w:w="1951" w:type="dxa"/>
            <w:gridSpan w:val="2"/>
            <w:vAlign w:val="center"/>
          </w:tcPr>
          <w:p w14:paraId="265E0CFC" w14:textId="77777777" w:rsidR="003D3B9C" w:rsidRPr="0062363C" w:rsidRDefault="008C39F6" w:rsidP="003D3B9C">
            <w:pPr>
              <w:rPr>
                <w:rFonts w:ascii="Arial" w:hAnsi="Arial" w:cs="Arial"/>
                <w:b/>
                <w:sz w:val="18"/>
                <w:szCs w:val="18"/>
              </w:rPr>
            </w:pPr>
            <w:r w:rsidRPr="0062363C">
              <w:rPr>
                <w:rFonts w:ascii="Arial" w:hAnsi="Arial" w:cs="Arial"/>
                <w:b/>
                <w:sz w:val="18"/>
                <w:szCs w:val="18"/>
              </w:rPr>
              <w:t>Element 2</w:t>
            </w:r>
          </w:p>
        </w:tc>
        <w:tc>
          <w:tcPr>
            <w:tcW w:w="8505" w:type="dxa"/>
            <w:vAlign w:val="center"/>
          </w:tcPr>
          <w:p w14:paraId="0124EAEE" w14:textId="77777777" w:rsidR="003D3B9C" w:rsidRPr="0062363C" w:rsidRDefault="003D3B9C" w:rsidP="003D3B9C">
            <w:pPr>
              <w:rPr>
                <w:rFonts w:ascii="Arial" w:hAnsi="Arial" w:cs="Arial"/>
                <w:b/>
                <w:sz w:val="18"/>
                <w:szCs w:val="18"/>
              </w:rPr>
            </w:pPr>
            <w:r w:rsidRPr="0062363C">
              <w:rPr>
                <w:rFonts w:ascii="Arial" w:hAnsi="Arial" w:cs="Arial"/>
                <w:b/>
                <w:sz w:val="18"/>
                <w:szCs w:val="18"/>
              </w:rPr>
              <w:t>CILEx REGULATIONS</w:t>
            </w:r>
          </w:p>
        </w:tc>
      </w:tr>
      <w:tr w:rsidR="003D3B9C" w:rsidRPr="00C62B1F" w14:paraId="3F21C9BB" w14:textId="77777777" w:rsidTr="00443266">
        <w:trPr>
          <w:trHeight w:val="702"/>
        </w:trPr>
        <w:tc>
          <w:tcPr>
            <w:tcW w:w="1951" w:type="dxa"/>
            <w:gridSpan w:val="2"/>
            <w:vAlign w:val="center"/>
          </w:tcPr>
          <w:p w14:paraId="64C19DB5" w14:textId="77777777" w:rsidR="003D3B9C" w:rsidRPr="0062363C" w:rsidRDefault="003D3B9C" w:rsidP="003D3B9C">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72CC06E5" w14:textId="77777777" w:rsidR="003D3B9C" w:rsidRPr="0062363C" w:rsidRDefault="003D3B9C" w:rsidP="003D3B9C">
            <w:pPr>
              <w:rPr>
                <w:rFonts w:ascii="Arial" w:hAnsi="Arial" w:cs="Arial"/>
                <w:sz w:val="18"/>
                <w:szCs w:val="18"/>
              </w:rPr>
            </w:pPr>
            <w:r w:rsidRPr="0062363C">
              <w:rPr>
                <w:rFonts w:ascii="Arial" w:hAnsi="Arial" w:cs="Arial"/>
                <w:b/>
                <w:sz w:val="18"/>
                <w:szCs w:val="18"/>
              </w:rPr>
              <w:t>EXTERNAL INFLUENCES</w:t>
            </w:r>
            <w:r w:rsidRPr="0062363C">
              <w:rPr>
                <w:rFonts w:ascii="Arial" w:hAnsi="Arial" w:cs="Arial"/>
                <w:sz w:val="18"/>
                <w:szCs w:val="18"/>
              </w:rPr>
              <w:t xml:space="preserve"> Demonstrate knowledge, understanding and impact of external influences on a business.</w:t>
            </w:r>
          </w:p>
          <w:p w14:paraId="18318757" w14:textId="77777777" w:rsidR="003D3B9C" w:rsidRPr="0062363C" w:rsidRDefault="003D3B9C" w:rsidP="003D3B9C">
            <w:pPr>
              <w:rPr>
                <w:rFonts w:ascii="Arial" w:hAnsi="Arial" w:cs="Arial"/>
                <w:b/>
                <w:sz w:val="18"/>
                <w:szCs w:val="18"/>
              </w:rPr>
            </w:pPr>
          </w:p>
        </w:tc>
      </w:tr>
      <w:tr w:rsidR="003D3B9C" w:rsidRPr="00C62B1F" w14:paraId="163BE9F0" w14:textId="77777777" w:rsidTr="00443266">
        <w:trPr>
          <w:trHeight w:val="2551"/>
        </w:trPr>
        <w:tc>
          <w:tcPr>
            <w:tcW w:w="1951" w:type="dxa"/>
            <w:gridSpan w:val="2"/>
            <w:vAlign w:val="center"/>
          </w:tcPr>
          <w:p w14:paraId="0E44DC75" w14:textId="77777777" w:rsidR="003D3B9C" w:rsidRPr="0062363C" w:rsidRDefault="003D3B9C" w:rsidP="003D3B9C">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02CA3FF6" w14:textId="77777777" w:rsidR="003D3B9C" w:rsidRPr="0062363C" w:rsidRDefault="003D3B9C" w:rsidP="003D3B9C">
            <w:pPr>
              <w:rPr>
                <w:rFonts w:ascii="Arial" w:hAnsi="Arial" w:cs="Arial"/>
                <w:sz w:val="18"/>
                <w:szCs w:val="18"/>
              </w:rPr>
            </w:pPr>
            <w:r w:rsidRPr="0062363C">
              <w:rPr>
                <w:rFonts w:ascii="Arial" w:hAnsi="Arial" w:cs="Arial"/>
                <w:sz w:val="18"/>
                <w:szCs w:val="18"/>
              </w:rPr>
              <w:t xml:space="preserve">LEVEL 1: </w:t>
            </w:r>
          </w:p>
          <w:p w14:paraId="24047079"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and understanding of recent and/ or current external issues facing business/legal entities </w:t>
            </w:r>
          </w:p>
          <w:p w14:paraId="595B9CF6"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and understanding of the impact of inflation, how this impacts on business and actions which can be taken to counterbalance this. </w:t>
            </w:r>
          </w:p>
          <w:p w14:paraId="2AA17364" w14:textId="77777777" w:rsidR="003D3B9C" w:rsidRPr="0062363C" w:rsidRDefault="003D3B9C" w:rsidP="003D3B9C">
            <w:pPr>
              <w:ind w:left="175" w:hanging="141"/>
              <w:rPr>
                <w:rFonts w:ascii="Arial" w:hAnsi="Arial" w:cs="Arial"/>
                <w:sz w:val="18"/>
                <w:szCs w:val="18"/>
              </w:rPr>
            </w:pPr>
          </w:p>
          <w:p w14:paraId="0ED49DFF"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LEVEL 2a: </w:t>
            </w:r>
          </w:p>
          <w:p w14:paraId="0DBDEAE0"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Ability to assess the impact of the current economic environment. </w:t>
            </w:r>
          </w:p>
          <w:p w14:paraId="49E83F6F" w14:textId="77777777" w:rsidR="003D3B9C" w:rsidRPr="0062363C" w:rsidRDefault="003D3B9C" w:rsidP="003D3B9C">
            <w:pPr>
              <w:ind w:left="175" w:hanging="141"/>
              <w:rPr>
                <w:rFonts w:ascii="Arial" w:hAnsi="Arial" w:cs="Arial"/>
                <w:sz w:val="18"/>
                <w:szCs w:val="18"/>
              </w:rPr>
            </w:pPr>
          </w:p>
          <w:p w14:paraId="6DD657AB"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LEVEL 2b: </w:t>
            </w:r>
          </w:p>
          <w:p w14:paraId="52EE2CDD" w14:textId="77777777" w:rsidR="003D3B9C" w:rsidRPr="0062363C" w:rsidRDefault="003D3B9C" w:rsidP="003D3B9C">
            <w:pPr>
              <w:rPr>
                <w:rFonts w:ascii="Arial" w:hAnsi="Arial" w:cs="Arial"/>
                <w:b/>
                <w:sz w:val="18"/>
                <w:szCs w:val="18"/>
              </w:rPr>
            </w:pPr>
            <w:r w:rsidRPr="0062363C">
              <w:rPr>
                <w:rFonts w:ascii="Arial" w:hAnsi="Arial" w:cs="Arial"/>
                <w:sz w:val="18"/>
                <w:szCs w:val="18"/>
              </w:rPr>
              <w:t>• Knowledge, understanding and ability to identify pending legislation or professional changes which could affect the business.</w:t>
            </w:r>
          </w:p>
        </w:tc>
      </w:tr>
      <w:tr w:rsidR="00462695" w:rsidRPr="00C62B1F" w14:paraId="750D12A3" w14:textId="77777777" w:rsidTr="00443266">
        <w:trPr>
          <w:trHeight w:val="923"/>
        </w:trPr>
        <w:tc>
          <w:tcPr>
            <w:tcW w:w="567" w:type="dxa"/>
            <w:vMerge w:val="restart"/>
            <w:textDirection w:val="btLr"/>
          </w:tcPr>
          <w:p w14:paraId="138A52E3"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3C9A98DF"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11E764A7"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C62B1F" w14:paraId="3BB5A231" w14:textId="77777777" w:rsidTr="00443266">
        <w:trPr>
          <w:trHeight w:val="7392"/>
        </w:trPr>
        <w:tc>
          <w:tcPr>
            <w:tcW w:w="567" w:type="dxa"/>
            <w:vMerge/>
            <w:vAlign w:val="center"/>
          </w:tcPr>
          <w:p w14:paraId="1190EB5B" w14:textId="77777777" w:rsidR="00462695" w:rsidRPr="0062363C" w:rsidRDefault="00462695" w:rsidP="00443266">
            <w:pPr>
              <w:jc w:val="center"/>
              <w:rPr>
                <w:rFonts w:ascii="Arial" w:hAnsi="Arial" w:cs="Arial"/>
                <w:b/>
                <w:sz w:val="18"/>
                <w:szCs w:val="18"/>
              </w:rPr>
            </w:pPr>
          </w:p>
        </w:tc>
        <w:tc>
          <w:tcPr>
            <w:tcW w:w="1384" w:type="dxa"/>
            <w:vAlign w:val="center"/>
          </w:tcPr>
          <w:p w14:paraId="7FA1CA83"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7CE2F63A" w14:textId="77777777" w:rsidR="003D3B9C" w:rsidRPr="00D13F24" w:rsidRDefault="003D3B9C" w:rsidP="003D3B9C">
            <w:pPr>
              <w:rPr>
                <w:rFonts w:ascii="Arial" w:hAnsi="Arial" w:cs="Arial"/>
                <w:b/>
                <w:color w:val="002060"/>
                <w:sz w:val="18"/>
                <w:szCs w:val="18"/>
              </w:rPr>
            </w:pPr>
            <w:r w:rsidRPr="00D13F24">
              <w:rPr>
                <w:rFonts w:ascii="Arial" w:hAnsi="Arial" w:cs="Arial"/>
                <w:b/>
                <w:color w:val="002060"/>
                <w:sz w:val="18"/>
                <w:szCs w:val="18"/>
              </w:rPr>
              <w:t>Level 1 and 2a:</w:t>
            </w:r>
          </w:p>
          <w:p w14:paraId="2A0D0BFA" w14:textId="77777777" w:rsidR="003D3B9C" w:rsidRPr="00D13F24" w:rsidRDefault="003D3B9C" w:rsidP="003D3B9C">
            <w:pPr>
              <w:pStyle w:val="ListParagraph"/>
              <w:numPr>
                <w:ilvl w:val="0"/>
                <w:numId w:val="7"/>
              </w:numPr>
              <w:ind w:left="459" w:hanging="284"/>
              <w:rPr>
                <w:rFonts w:ascii="Arial" w:hAnsi="Arial" w:cs="Arial"/>
                <w:color w:val="002060"/>
                <w:sz w:val="18"/>
                <w:szCs w:val="18"/>
              </w:rPr>
            </w:pPr>
            <w:r w:rsidRPr="00D13F24">
              <w:rPr>
                <w:rFonts w:ascii="Arial" w:hAnsi="Arial" w:cs="Arial"/>
                <w:color w:val="002060"/>
                <w:sz w:val="18"/>
                <w:szCs w:val="18"/>
              </w:rPr>
              <w:t>These elements can be demonstrated by a well drafted Business Plan that in its front end considers the external issues facing the firm, including the economic situation.  It should also include detail on how these issues are being addressed.</w:t>
            </w:r>
          </w:p>
          <w:p w14:paraId="519147DE" w14:textId="77777777" w:rsidR="003D3B9C" w:rsidRPr="00D13F24" w:rsidRDefault="003D3B9C" w:rsidP="003D3B9C">
            <w:pPr>
              <w:rPr>
                <w:rFonts w:ascii="Arial" w:hAnsi="Arial" w:cs="Arial"/>
                <w:color w:val="002060"/>
                <w:sz w:val="18"/>
                <w:szCs w:val="18"/>
              </w:rPr>
            </w:pPr>
          </w:p>
          <w:p w14:paraId="4D7EE584" w14:textId="77777777" w:rsidR="003D3B9C" w:rsidRPr="00D13F24" w:rsidRDefault="003D3B9C" w:rsidP="003D3B9C">
            <w:pPr>
              <w:rPr>
                <w:rFonts w:ascii="Arial" w:hAnsi="Arial" w:cs="Arial"/>
                <w:color w:val="002060"/>
                <w:sz w:val="18"/>
                <w:szCs w:val="18"/>
              </w:rPr>
            </w:pPr>
          </w:p>
          <w:p w14:paraId="1837D8F0" w14:textId="77777777" w:rsidR="003D3B9C" w:rsidRPr="00D13F24" w:rsidRDefault="003D3B9C" w:rsidP="003D3B9C">
            <w:pPr>
              <w:rPr>
                <w:rFonts w:ascii="Arial" w:hAnsi="Arial" w:cs="Arial"/>
                <w:b/>
                <w:color w:val="002060"/>
                <w:sz w:val="18"/>
                <w:szCs w:val="18"/>
              </w:rPr>
            </w:pPr>
            <w:r w:rsidRPr="00D13F24">
              <w:rPr>
                <w:rFonts w:ascii="Arial" w:hAnsi="Arial" w:cs="Arial"/>
                <w:b/>
                <w:color w:val="002060"/>
                <w:sz w:val="18"/>
                <w:szCs w:val="18"/>
              </w:rPr>
              <w:t>Level 2b:</w:t>
            </w:r>
          </w:p>
          <w:p w14:paraId="318A3CD0" w14:textId="77777777" w:rsidR="003D3B9C" w:rsidRPr="00D13F24" w:rsidRDefault="003D3B9C" w:rsidP="003D3B9C">
            <w:pPr>
              <w:pStyle w:val="ListParagraph"/>
              <w:numPr>
                <w:ilvl w:val="0"/>
                <w:numId w:val="2"/>
              </w:numPr>
              <w:ind w:left="459" w:hanging="284"/>
              <w:rPr>
                <w:rFonts w:ascii="Arial" w:hAnsi="Arial" w:cs="Arial"/>
                <w:b/>
                <w:color w:val="002060"/>
                <w:sz w:val="18"/>
                <w:szCs w:val="18"/>
              </w:rPr>
            </w:pPr>
            <w:r w:rsidRPr="00D13F24">
              <w:rPr>
                <w:rFonts w:ascii="Arial" w:hAnsi="Arial" w:cs="Arial"/>
                <w:color w:val="002060"/>
                <w:sz w:val="18"/>
                <w:szCs w:val="18"/>
              </w:rPr>
              <w:t xml:space="preserve">The applicant needs to explain how they keep up to date with legislative and professional changes. This can be done through a short </w:t>
            </w:r>
            <w:r w:rsidRPr="00D13F24">
              <w:rPr>
                <w:rFonts w:ascii="Arial" w:hAnsi="Arial" w:cs="Arial"/>
                <w:b/>
                <w:color w:val="002060"/>
                <w:sz w:val="18"/>
                <w:szCs w:val="18"/>
              </w:rPr>
              <w:t>logbook entry</w:t>
            </w:r>
            <w:r w:rsidRPr="00D13F24">
              <w:rPr>
                <w:rFonts w:ascii="Arial" w:hAnsi="Arial" w:cs="Arial"/>
                <w:color w:val="002060"/>
                <w:sz w:val="18"/>
                <w:szCs w:val="18"/>
              </w:rPr>
              <w:t>. Does the firm for example subscribe to LexisNexis?  What legal websites does it use?</w:t>
            </w:r>
          </w:p>
          <w:p w14:paraId="1F4BD84C" w14:textId="77777777" w:rsidR="00462695" w:rsidRPr="0062363C" w:rsidRDefault="00462695" w:rsidP="00443266">
            <w:pPr>
              <w:pStyle w:val="ListParagraph"/>
              <w:ind w:left="459"/>
              <w:rPr>
                <w:rFonts w:ascii="Arial" w:hAnsi="Arial" w:cs="Arial"/>
                <w:b/>
                <w:sz w:val="18"/>
                <w:szCs w:val="18"/>
              </w:rPr>
            </w:pPr>
          </w:p>
        </w:tc>
      </w:tr>
    </w:tbl>
    <w:p w14:paraId="421C0FB0" w14:textId="77777777" w:rsidR="00462695" w:rsidRPr="00C62B1F" w:rsidRDefault="00462695" w:rsidP="00281B8E">
      <w:pPr>
        <w:spacing w:after="240"/>
        <w:rPr>
          <w:rFonts w:ascii="Arial" w:hAnsi="Arial" w:cs="Arial"/>
          <w:color w:val="00B050"/>
          <w:sz w:val="22"/>
          <w:szCs w:val="22"/>
        </w:rPr>
      </w:pPr>
    </w:p>
    <w:p w14:paraId="49929D44" w14:textId="77777777" w:rsidR="00462695" w:rsidRPr="00C62B1F" w:rsidRDefault="00462695" w:rsidP="00281B8E">
      <w:pPr>
        <w:spacing w:after="240"/>
        <w:rPr>
          <w:rFonts w:ascii="Arial" w:hAnsi="Arial" w:cs="Arial"/>
          <w:color w:val="00B050"/>
          <w:sz w:val="22"/>
          <w:szCs w:val="22"/>
        </w:rPr>
      </w:pPr>
    </w:p>
    <w:p w14:paraId="18A81ABD" w14:textId="77777777" w:rsidR="00462695" w:rsidRPr="00C62B1F" w:rsidRDefault="00462695" w:rsidP="00281B8E">
      <w:pPr>
        <w:spacing w:after="240"/>
        <w:rPr>
          <w:rFonts w:ascii="Arial" w:hAnsi="Arial" w:cs="Arial"/>
          <w:color w:val="00B050"/>
          <w:sz w:val="22"/>
          <w:szCs w:val="22"/>
        </w:rPr>
      </w:pPr>
    </w:p>
    <w:p w14:paraId="7CE948C7" w14:textId="7E76E9B0" w:rsidR="00462695" w:rsidRPr="00C62B1F" w:rsidRDefault="00462695" w:rsidP="00462695">
      <w:pPr>
        <w:spacing w:after="240"/>
        <w:rPr>
          <w:rFonts w:ascii="Arial" w:hAnsi="Arial" w:cs="Arial"/>
          <w:color w:val="00B050"/>
          <w:sz w:val="22"/>
          <w:szCs w:val="22"/>
        </w:rPr>
      </w:pPr>
      <w:bookmarkStart w:id="2" w:name="_GoBack"/>
      <w:bookmarkEnd w:id="2"/>
    </w:p>
    <w:tbl>
      <w:tblPr>
        <w:tblStyle w:val="TableGrid"/>
        <w:tblW w:w="0" w:type="auto"/>
        <w:tblInd w:w="108" w:type="dxa"/>
        <w:tblLook w:val="04A0" w:firstRow="1" w:lastRow="0" w:firstColumn="1" w:lastColumn="0" w:noHBand="0" w:noVBand="1"/>
      </w:tblPr>
      <w:tblGrid>
        <w:gridCol w:w="567"/>
        <w:gridCol w:w="1384"/>
        <w:gridCol w:w="8505"/>
      </w:tblGrid>
      <w:tr w:rsidR="003D3B9C" w:rsidRPr="00C62B1F" w14:paraId="371FCF85" w14:textId="77777777" w:rsidTr="00443266">
        <w:trPr>
          <w:trHeight w:val="442"/>
        </w:trPr>
        <w:tc>
          <w:tcPr>
            <w:tcW w:w="1951" w:type="dxa"/>
            <w:gridSpan w:val="2"/>
            <w:vAlign w:val="center"/>
          </w:tcPr>
          <w:p w14:paraId="1C99F39B" w14:textId="77777777" w:rsidR="003D3B9C" w:rsidRPr="0062363C" w:rsidRDefault="008C39F6" w:rsidP="003D3B9C">
            <w:pPr>
              <w:rPr>
                <w:rFonts w:ascii="Arial" w:hAnsi="Arial" w:cs="Arial"/>
                <w:b/>
                <w:sz w:val="18"/>
                <w:szCs w:val="18"/>
              </w:rPr>
            </w:pPr>
            <w:r w:rsidRPr="0062363C">
              <w:rPr>
                <w:rFonts w:ascii="Arial" w:hAnsi="Arial" w:cs="Arial"/>
                <w:b/>
                <w:sz w:val="18"/>
                <w:szCs w:val="18"/>
              </w:rPr>
              <w:lastRenderedPageBreak/>
              <w:t>Element 3</w:t>
            </w:r>
          </w:p>
        </w:tc>
        <w:tc>
          <w:tcPr>
            <w:tcW w:w="8505" w:type="dxa"/>
            <w:vAlign w:val="center"/>
          </w:tcPr>
          <w:p w14:paraId="592337C8" w14:textId="77777777" w:rsidR="003D3B9C" w:rsidRPr="0062363C" w:rsidRDefault="003D3B9C" w:rsidP="003D3B9C">
            <w:pPr>
              <w:rPr>
                <w:rFonts w:ascii="Arial" w:hAnsi="Arial" w:cs="Arial"/>
                <w:b/>
                <w:sz w:val="18"/>
                <w:szCs w:val="18"/>
              </w:rPr>
            </w:pPr>
            <w:r w:rsidRPr="0062363C">
              <w:rPr>
                <w:rFonts w:ascii="Arial" w:hAnsi="Arial" w:cs="Arial"/>
                <w:b/>
                <w:sz w:val="18"/>
                <w:szCs w:val="18"/>
              </w:rPr>
              <w:t>MANAGEMENT OF A LEGAL ENTITY</w:t>
            </w:r>
          </w:p>
        </w:tc>
      </w:tr>
      <w:tr w:rsidR="003D3B9C" w:rsidRPr="00C62B1F" w14:paraId="6F10EC8E" w14:textId="77777777" w:rsidTr="00443266">
        <w:trPr>
          <w:trHeight w:val="702"/>
        </w:trPr>
        <w:tc>
          <w:tcPr>
            <w:tcW w:w="1951" w:type="dxa"/>
            <w:gridSpan w:val="2"/>
            <w:vAlign w:val="center"/>
          </w:tcPr>
          <w:p w14:paraId="5A68EF51" w14:textId="77777777" w:rsidR="003D3B9C" w:rsidRPr="0062363C" w:rsidRDefault="003D3B9C" w:rsidP="003D3B9C">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06B1D3A4" w14:textId="77777777" w:rsidR="003D3B9C" w:rsidRPr="0062363C" w:rsidRDefault="003D3B9C" w:rsidP="003D3B9C">
            <w:pPr>
              <w:rPr>
                <w:rFonts w:ascii="Arial" w:hAnsi="Arial" w:cs="Arial"/>
                <w:sz w:val="18"/>
                <w:szCs w:val="18"/>
              </w:rPr>
            </w:pPr>
            <w:r w:rsidRPr="0062363C">
              <w:rPr>
                <w:rFonts w:ascii="Arial" w:hAnsi="Arial" w:cs="Arial"/>
                <w:b/>
                <w:sz w:val="18"/>
                <w:szCs w:val="18"/>
              </w:rPr>
              <w:t>INTERNAL INFLUENCES</w:t>
            </w:r>
            <w:r w:rsidRPr="0062363C">
              <w:rPr>
                <w:rFonts w:ascii="Arial" w:hAnsi="Arial" w:cs="Arial"/>
                <w:sz w:val="18"/>
                <w:szCs w:val="18"/>
              </w:rPr>
              <w:t xml:space="preserve"> Demonstrate knowledge, understanding and appropriate application of internal influences which can affect a business.</w:t>
            </w:r>
          </w:p>
        </w:tc>
      </w:tr>
      <w:tr w:rsidR="003D3B9C" w:rsidRPr="00C62B1F" w14:paraId="42A2BCFA" w14:textId="77777777" w:rsidTr="00443266">
        <w:trPr>
          <w:trHeight w:val="2551"/>
        </w:trPr>
        <w:tc>
          <w:tcPr>
            <w:tcW w:w="1951" w:type="dxa"/>
            <w:gridSpan w:val="2"/>
            <w:vAlign w:val="center"/>
          </w:tcPr>
          <w:p w14:paraId="774FE357" w14:textId="77777777" w:rsidR="003D3B9C" w:rsidRPr="0062363C" w:rsidRDefault="003D3B9C" w:rsidP="003D3B9C">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4ED18634"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LEVEL 1: </w:t>
            </w:r>
          </w:p>
          <w:p w14:paraId="57164DA2"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and understanding of the internal influences which a business is likely to face and effective ways of controlling them. </w:t>
            </w:r>
          </w:p>
          <w:p w14:paraId="0DAD2A67" w14:textId="77777777" w:rsidR="003D3B9C" w:rsidRPr="0062363C" w:rsidRDefault="003D3B9C" w:rsidP="003D3B9C">
            <w:pPr>
              <w:ind w:left="175" w:hanging="141"/>
              <w:rPr>
                <w:rFonts w:ascii="Arial" w:hAnsi="Arial" w:cs="Arial"/>
                <w:sz w:val="18"/>
                <w:szCs w:val="18"/>
              </w:rPr>
            </w:pPr>
          </w:p>
          <w:p w14:paraId="47407022"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LEVEL 2a: </w:t>
            </w:r>
          </w:p>
          <w:p w14:paraId="0E1AA378"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Ability to develop a culture of accountability, compliance and openness for the business </w:t>
            </w:r>
          </w:p>
          <w:p w14:paraId="2EFDE147"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Ability to manage a team. </w:t>
            </w:r>
          </w:p>
          <w:p w14:paraId="5CB81A7D"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and understanding of the different types of risk affecting a business </w:t>
            </w:r>
          </w:p>
          <w:p w14:paraId="1DDD0202" w14:textId="77777777" w:rsidR="003D3B9C" w:rsidRPr="0062363C" w:rsidRDefault="003D3B9C" w:rsidP="003D3B9C">
            <w:pPr>
              <w:rPr>
                <w:rFonts w:ascii="Arial" w:hAnsi="Arial" w:cs="Arial"/>
                <w:b/>
                <w:sz w:val="18"/>
                <w:szCs w:val="18"/>
              </w:rPr>
            </w:pPr>
            <w:r w:rsidRPr="0062363C">
              <w:rPr>
                <w:rFonts w:ascii="Arial" w:hAnsi="Arial" w:cs="Arial"/>
                <w:sz w:val="18"/>
                <w:szCs w:val="18"/>
              </w:rPr>
              <w:t>• Ability to identify examples of risks and to identify how these risks can be managed.</w:t>
            </w:r>
          </w:p>
        </w:tc>
      </w:tr>
      <w:tr w:rsidR="00462695" w:rsidRPr="00C62B1F" w14:paraId="35DE1F8C" w14:textId="77777777" w:rsidTr="00443266">
        <w:trPr>
          <w:trHeight w:val="923"/>
        </w:trPr>
        <w:tc>
          <w:tcPr>
            <w:tcW w:w="567" w:type="dxa"/>
            <w:vMerge w:val="restart"/>
            <w:textDirection w:val="btLr"/>
          </w:tcPr>
          <w:p w14:paraId="783889C6"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2C0A71A8"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27B71645"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C62B1F" w14:paraId="28EC79BC" w14:textId="77777777" w:rsidTr="00443266">
        <w:trPr>
          <w:trHeight w:val="7392"/>
        </w:trPr>
        <w:tc>
          <w:tcPr>
            <w:tcW w:w="567" w:type="dxa"/>
            <w:vMerge/>
            <w:vAlign w:val="center"/>
          </w:tcPr>
          <w:p w14:paraId="256D0678" w14:textId="77777777" w:rsidR="00462695" w:rsidRPr="0062363C" w:rsidRDefault="00462695" w:rsidP="00443266">
            <w:pPr>
              <w:jc w:val="center"/>
              <w:rPr>
                <w:rFonts w:ascii="Arial" w:hAnsi="Arial" w:cs="Arial"/>
                <w:b/>
                <w:sz w:val="18"/>
                <w:szCs w:val="18"/>
              </w:rPr>
            </w:pPr>
          </w:p>
        </w:tc>
        <w:tc>
          <w:tcPr>
            <w:tcW w:w="1384" w:type="dxa"/>
            <w:vAlign w:val="center"/>
          </w:tcPr>
          <w:p w14:paraId="629DDD71"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5D452C90" w14:textId="77777777" w:rsidR="003D3B9C" w:rsidRPr="00D13F24" w:rsidRDefault="003D3B9C" w:rsidP="003D3B9C">
            <w:pPr>
              <w:rPr>
                <w:rFonts w:ascii="Arial" w:hAnsi="Arial" w:cs="Arial"/>
                <w:b/>
                <w:color w:val="002060"/>
                <w:sz w:val="18"/>
                <w:szCs w:val="18"/>
              </w:rPr>
            </w:pPr>
            <w:r w:rsidRPr="00D13F24">
              <w:rPr>
                <w:rFonts w:ascii="Arial" w:hAnsi="Arial" w:cs="Arial"/>
                <w:b/>
                <w:color w:val="002060"/>
                <w:sz w:val="18"/>
                <w:szCs w:val="18"/>
              </w:rPr>
              <w:t>Level 1:</w:t>
            </w:r>
          </w:p>
          <w:p w14:paraId="41CB7B76" w14:textId="77777777" w:rsidR="003D3B9C" w:rsidRPr="00D13F24" w:rsidRDefault="003D3B9C" w:rsidP="003D3B9C">
            <w:pPr>
              <w:pStyle w:val="ListParagraph"/>
              <w:numPr>
                <w:ilvl w:val="0"/>
                <w:numId w:val="7"/>
              </w:numPr>
              <w:ind w:left="459" w:hanging="284"/>
              <w:rPr>
                <w:rFonts w:ascii="Arial" w:hAnsi="Arial" w:cs="Arial"/>
                <w:color w:val="002060"/>
                <w:sz w:val="18"/>
                <w:szCs w:val="18"/>
              </w:rPr>
            </w:pPr>
            <w:r w:rsidRPr="00D13F24">
              <w:rPr>
                <w:rFonts w:ascii="Arial" w:hAnsi="Arial" w:cs="Arial"/>
                <w:color w:val="002060"/>
                <w:sz w:val="18"/>
                <w:szCs w:val="18"/>
              </w:rPr>
              <w:t xml:space="preserve">Knowledge and understanding of the internal influences which a business is likely to face and effective ways of controlling them. This can be evidenced through a logbook entry mentioning subjects such as cash flow, staffing (sickness), health and safety etc. The </w:t>
            </w:r>
            <w:r w:rsidRPr="00D13F24">
              <w:rPr>
                <w:rFonts w:ascii="Arial" w:hAnsi="Arial" w:cs="Arial"/>
                <w:b/>
                <w:color w:val="002060"/>
                <w:sz w:val="18"/>
                <w:szCs w:val="18"/>
              </w:rPr>
              <w:t>logbook entry</w:t>
            </w:r>
            <w:r w:rsidRPr="00D13F24">
              <w:rPr>
                <w:rFonts w:ascii="Arial" w:hAnsi="Arial" w:cs="Arial"/>
                <w:color w:val="002060"/>
                <w:sz w:val="18"/>
                <w:szCs w:val="18"/>
              </w:rPr>
              <w:t xml:space="preserve"> should reference back to the relevant policy documents, such as a Credit Control Policy to help maintain cash flow.  </w:t>
            </w:r>
          </w:p>
          <w:p w14:paraId="364C2DF7" w14:textId="77777777" w:rsidR="003D3B9C" w:rsidRPr="00D13F24" w:rsidRDefault="003D3B9C" w:rsidP="003D3B9C">
            <w:pPr>
              <w:rPr>
                <w:rFonts w:ascii="Arial" w:hAnsi="Arial" w:cs="Arial"/>
                <w:b/>
                <w:color w:val="002060"/>
                <w:sz w:val="18"/>
                <w:szCs w:val="18"/>
              </w:rPr>
            </w:pPr>
          </w:p>
          <w:p w14:paraId="238C3D3D" w14:textId="77777777" w:rsidR="003D3B9C" w:rsidRPr="00D13F24" w:rsidRDefault="003D3B9C" w:rsidP="003D3B9C">
            <w:pPr>
              <w:rPr>
                <w:rFonts w:ascii="Arial" w:hAnsi="Arial" w:cs="Arial"/>
                <w:b/>
                <w:color w:val="002060"/>
                <w:sz w:val="18"/>
                <w:szCs w:val="18"/>
              </w:rPr>
            </w:pPr>
            <w:r w:rsidRPr="00D13F24">
              <w:rPr>
                <w:rFonts w:ascii="Arial" w:hAnsi="Arial" w:cs="Arial"/>
                <w:b/>
                <w:color w:val="002060"/>
                <w:sz w:val="18"/>
                <w:szCs w:val="18"/>
              </w:rPr>
              <w:t>Level 2a:</w:t>
            </w:r>
          </w:p>
          <w:p w14:paraId="56162533" w14:textId="77777777" w:rsidR="003D3B9C" w:rsidRPr="00D13F24" w:rsidRDefault="003D3B9C" w:rsidP="00D13F24">
            <w:pPr>
              <w:pStyle w:val="ListParagraph"/>
              <w:numPr>
                <w:ilvl w:val="0"/>
                <w:numId w:val="7"/>
              </w:numPr>
              <w:ind w:left="459" w:hanging="284"/>
              <w:rPr>
                <w:rFonts w:ascii="Arial" w:hAnsi="Arial" w:cs="Arial"/>
                <w:color w:val="002060"/>
                <w:sz w:val="18"/>
                <w:szCs w:val="18"/>
              </w:rPr>
            </w:pPr>
            <w:r w:rsidRPr="00D13F24">
              <w:rPr>
                <w:rFonts w:ascii="Arial" w:hAnsi="Arial" w:cs="Arial"/>
                <w:color w:val="002060"/>
                <w:sz w:val="18"/>
                <w:szCs w:val="18"/>
              </w:rPr>
              <w:t xml:space="preserve">Ability to develop a culture of accountability, compliance and openness for the business, can in part be demonstrated by a clear set of </w:t>
            </w:r>
            <w:r w:rsidRPr="00D13F24">
              <w:rPr>
                <w:rFonts w:ascii="Arial" w:hAnsi="Arial" w:cs="Arial"/>
                <w:b/>
                <w:color w:val="002060"/>
                <w:sz w:val="18"/>
                <w:szCs w:val="18"/>
              </w:rPr>
              <w:t>policy documents</w:t>
            </w:r>
            <w:r w:rsidRPr="00D13F24">
              <w:rPr>
                <w:rFonts w:ascii="Arial" w:hAnsi="Arial" w:cs="Arial"/>
                <w:color w:val="002060"/>
                <w:sz w:val="18"/>
                <w:szCs w:val="18"/>
              </w:rPr>
              <w:t xml:space="preserve"> supported by a system of monitoring (include your </w:t>
            </w:r>
            <w:r w:rsidRPr="00D13F24">
              <w:rPr>
                <w:rFonts w:ascii="Arial" w:hAnsi="Arial" w:cs="Arial"/>
                <w:b/>
                <w:color w:val="002060"/>
                <w:sz w:val="18"/>
                <w:szCs w:val="18"/>
              </w:rPr>
              <w:t>monitoring forms</w:t>
            </w:r>
            <w:r w:rsidRPr="00D13F24">
              <w:rPr>
                <w:rFonts w:ascii="Arial" w:hAnsi="Arial" w:cs="Arial"/>
                <w:color w:val="002060"/>
                <w:sz w:val="18"/>
                <w:szCs w:val="18"/>
              </w:rPr>
              <w:t>)</w:t>
            </w:r>
          </w:p>
          <w:p w14:paraId="2A9DFFC7" w14:textId="77777777" w:rsidR="003D3B9C" w:rsidRPr="00D13F24" w:rsidRDefault="003D3B9C" w:rsidP="00D13F24">
            <w:pPr>
              <w:pStyle w:val="ListParagraph"/>
              <w:numPr>
                <w:ilvl w:val="0"/>
                <w:numId w:val="7"/>
              </w:numPr>
              <w:ind w:left="459" w:hanging="284"/>
              <w:rPr>
                <w:rFonts w:ascii="Arial" w:hAnsi="Arial" w:cs="Arial"/>
                <w:color w:val="002060"/>
                <w:sz w:val="18"/>
                <w:szCs w:val="18"/>
              </w:rPr>
            </w:pPr>
            <w:r w:rsidRPr="00D13F24">
              <w:rPr>
                <w:rFonts w:ascii="Arial" w:hAnsi="Arial" w:cs="Arial"/>
                <w:color w:val="002060"/>
                <w:sz w:val="18"/>
                <w:szCs w:val="18"/>
              </w:rPr>
              <w:t>The inclusion of a logbook entry is normally the best way to evidence experience of managing a team. This should be linked back to the applicant’s CV.</w:t>
            </w:r>
          </w:p>
          <w:p w14:paraId="0A6A3E80" w14:textId="77777777" w:rsidR="00462695" w:rsidRPr="0062363C" w:rsidRDefault="003D3B9C" w:rsidP="00D13F24">
            <w:pPr>
              <w:pStyle w:val="ListParagraph"/>
              <w:numPr>
                <w:ilvl w:val="0"/>
                <w:numId w:val="7"/>
              </w:numPr>
              <w:ind w:left="459" w:hanging="284"/>
              <w:rPr>
                <w:rFonts w:ascii="Arial" w:hAnsi="Arial" w:cs="Arial"/>
                <w:b/>
                <w:sz w:val="18"/>
                <w:szCs w:val="18"/>
              </w:rPr>
            </w:pPr>
            <w:r w:rsidRPr="00D13F24">
              <w:rPr>
                <w:rFonts w:ascii="Arial" w:hAnsi="Arial" w:cs="Arial"/>
                <w:color w:val="002060"/>
                <w:sz w:val="18"/>
                <w:szCs w:val="18"/>
              </w:rPr>
              <w:t xml:space="preserve">Knowledge and understanding of the different types of risk affecting a business is best demonstrated by the inclusion of a copy of the firm’s </w:t>
            </w:r>
            <w:r w:rsidRPr="00D13F24">
              <w:rPr>
                <w:rFonts w:ascii="Arial" w:hAnsi="Arial" w:cs="Arial"/>
                <w:b/>
                <w:color w:val="002060"/>
                <w:sz w:val="18"/>
                <w:szCs w:val="18"/>
              </w:rPr>
              <w:t>Risk Register</w:t>
            </w:r>
            <w:r w:rsidRPr="00D13F24">
              <w:rPr>
                <w:rFonts w:ascii="Arial" w:hAnsi="Arial" w:cs="Arial"/>
                <w:color w:val="002060"/>
                <w:sz w:val="18"/>
                <w:szCs w:val="18"/>
              </w:rPr>
              <w:t>. It will also explain how these risks are being addressed. Even at the very start of a firm, there should be a Risk Register.</w:t>
            </w:r>
          </w:p>
        </w:tc>
      </w:tr>
    </w:tbl>
    <w:p w14:paraId="1306F4D8" w14:textId="77777777" w:rsidR="00462695" w:rsidRPr="00C62B1F" w:rsidRDefault="00462695" w:rsidP="00281B8E">
      <w:pPr>
        <w:spacing w:after="240"/>
        <w:rPr>
          <w:rFonts w:ascii="Arial" w:hAnsi="Arial" w:cs="Arial"/>
          <w:color w:val="00B050"/>
          <w:sz w:val="22"/>
          <w:szCs w:val="22"/>
        </w:rPr>
      </w:pPr>
    </w:p>
    <w:p w14:paraId="0CEBCA41" w14:textId="77777777" w:rsidR="00462695" w:rsidRPr="00C62B1F" w:rsidRDefault="00462695" w:rsidP="00281B8E">
      <w:pPr>
        <w:spacing w:after="240"/>
        <w:rPr>
          <w:rFonts w:ascii="Arial" w:hAnsi="Arial" w:cs="Arial"/>
          <w:color w:val="00B050"/>
          <w:sz w:val="22"/>
          <w:szCs w:val="22"/>
        </w:rPr>
      </w:pPr>
    </w:p>
    <w:p w14:paraId="4CBAD38A" w14:textId="77777777" w:rsidR="00462695" w:rsidRPr="00C62B1F" w:rsidRDefault="00462695" w:rsidP="00281B8E">
      <w:pPr>
        <w:spacing w:after="240"/>
        <w:rPr>
          <w:rFonts w:ascii="Arial" w:hAnsi="Arial" w:cs="Arial"/>
          <w:color w:val="00B050"/>
          <w:sz w:val="22"/>
          <w:szCs w:val="22"/>
        </w:rPr>
      </w:pPr>
    </w:p>
    <w:p w14:paraId="6E7C3443" w14:textId="6CCBD68E" w:rsidR="00462695" w:rsidRPr="00C62B1F" w:rsidRDefault="00462695" w:rsidP="00462695">
      <w:pPr>
        <w:spacing w:after="240"/>
        <w:rPr>
          <w:rFonts w:ascii="Arial" w:hAnsi="Arial" w:cs="Arial"/>
          <w:color w:val="00B050"/>
          <w:sz w:val="22"/>
          <w:szCs w:val="22"/>
        </w:rPr>
      </w:pPr>
    </w:p>
    <w:tbl>
      <w:tblPr>
        <w:tblStyle w:val="TableGrid"/>
        <w:tblW w:w="0" w:type="auto"/>
        <w:tblInd w:w="108" w:type="dxa"/>
        <w:tblLook w:val="04A0" w:firstRow="1" w:lastRow="0" w:firstColumn="1" w:lastColumn="0" w:noHBand="0" w:noVBand="1"/>
      </w:tblPr>
      <w:tblGrid>
        <w:gridCol w:w="567"/>
        <w:gridCol w:w="1384"/>
        <w:gridCol w:w="8505"/>
      </w:tblGrid>
      <w:tr w:rsidR="003D3B9C" w:rsidRPr="00C62B1F" w14:paraId="5706B64A" w14:textId="77777777" w:rsidTr="00443266">
        <w:trPr>
          <w:trHeight w:val="442"/>
        </w:trPr>
        <w:tc>
          <w:tcPr>
            <w:tcW w:w="1951" w:type="dxa"/>
            <w:gridSpan w:val="2"/>
            <w:vAlign w:val="center"/>
          </w:tcPr>
          <w:p w14:paraId="2DEDF1B1" w14:textId="77777777" w:rsidR="003D3B9C" w:rsidRPr="0062363C" w:rsidRDefault="008C39F6" w:rsidP="003D3B9C">
            <w:pPr>
              <w:rPr>
                <w:rFonts w:ascii="Arial" w:hAnsi="Arial" w:cs="Arial"/>
                <w:b/>
                <w:sz w:val="18"/>
                <w:szCs w:val="18"/>
              </w:rPr>
            </w:pPr>
            <w:r w:rsidRPr="0062363C">
              <w:rPr>
                <w:rFonts w:ascii="Arial" w:hAnsi="Arial" w:cs="Arial"/>
                <w:b/>
                <w:sz w:val="18"/>
                <w:szCs w:val="18"/>
              </w:rPr>
              <w:lastRenderedPageBreak/>
              <w:t>Element 3</w:t>
            </w:r>
          </w:p>
        </w:tc>
        <w:tc>
          <w:tcPr>
            <w:tcW w:w="8505" w:type="dxa"/>
            <w:vAlign w:val="center"/>
          </w:tcPr>
          <w:p w14:paraId="1C5DD6D0" w14:textId="77777777" w:rsidR="003D3B9C" w:rsidRPr="0062363C" w:rsidRDefault="003D3B9C" w:rsidP="003D3B9C">
            <w:pPr>
              <w:rPr>
                <w:rFonts w:ascii="Arial" w:hAnsi="Arial" w:cs="Arial"/>
                <w:b/>
                <w:sz w:val="18"/>
                <w:szCs w:val="18"/>
              </w:rPr>
            </w:pPr>
            <w:r w:rsidRPr="0062363C">
              <w:rPr>
                <w:rFonts w:ascii="Arial" w:hAnsi="Arial" w:cs="Arial"/>
                <w:b/>
                <w:sz w:val="18"/>
                <w:szCs w:val="18"/>
              </w:rPr>
              <w:t>MANAGEMENT OF A LEGAL ENTITY</w:t>
            </w:r>
          </w:p>
        </w:tc>
      </w:tr>
      <w:tr w:rsidR="003D3B9C" w:rsidRPr="00C62B1F" w14:paraId="72B1B120" w14:textId="77777777" w:rsidTr="00443266">
        <w:trPr>
          <w:trHeight w:val="702"/>
        </w:trPr>
        <w:tc>
          <w:tcPr>
            <w:tcW w:w="1951" w:type="dxa"/>
            <w:gridSpan w:val="2"/>
            <w:vAlign w:val="center"/>
          </w:tcPr>
          <w:p w14:paraId="378C0EB9" w14:textId="77777777" w:rsidR="003D3B9C" w:rsidRPr="0062363C" w:rsidRDefault="003D3B9C" w:rsidP="003D3B9C">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131DA0E2" w14:textId="77777777" w:rsidR="003D3B9C" w:rsidRPr="0062363C" w:rsidRDefault="003D3B9C" w:rsidP="003D3B9C">
            <w:pPr>
              <w:rPr>
                <w:rFonts w:ascii="Arial" w:hAnsi="Arial" w:cs="Arial"/>
                <w:b/>
                <w:sz w:val="18"/>
                <w:szCs w:val="18"/>
              </w:rPr>
            </w:pPr>
            <w:r w:rsidRPr="0062363C">
              <w:rPr>
                <w:rFonts w:ascii="Arial" w:hAnsi="Arial" w:cs="Arial"/>
                <w:b/>
                <w:sz w:val="18"/>
                <w:szCs w:val="18"/>
              </w:rPr>
              <w:t>RISK MANAGEMENT</w:t>
            </w:r>
            <w:r w:rsidRPr="0062363C">
              <w:rPr>
                <w:rFonts w:ascii="Arial" w:hAnsi="Arial" w:cs="Arial"/>
                <w:sz w:val="18"/>
                <w:szCs w:val="18"/>
              </w:rPr>
              <w:t xml:space="preserve"> Demonstrate knowledge, understanding and appropriate application of risk management</w:t>
            </w:r>
          </w:p>
        </w:tc>
      </w:tr>
      <w:tr w:rsidR="003D3B9C" w:rsidRPr="00C62B1F" w14:paraId="13E6EFB8" w14:textId="77777777" w:rsidTr="00443266">
        <w:trPr>
          <w:trHeight w:val="2551"/>
        </w:trPr>
        <w:tc>
          <w:tcPr>
            <w:tcW w:w="1951" w:type="dxa"/>
            <w:gridSpan w:val="2"/>
            <w:vAlign w:val="center"/>
          </w:tcPr>
          <w:p w14:paraId="25E50D37" w14:textId="77777777" w:rsidR="003D3B9C" w:rsidRPr="0062363C" w:rsidRDefault="003D3B9C" w:rsidP="003D3B9C">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5F38C2BB" w14:textId="77777777" w:rsidR="003D3B9C" w:rsidRPr="0062363C" w:rsidRDefault="003D3B9C" w:rsidP="003D3B9C">
            <w:pPr>
              <w:rPr>
                <w:rFonts w:ascii="Arial" w:hAnsi="Arial" w:cs="Arial"/>
                <w:sz w:val="18"/>
                <w:szCs w:val="18"/>
              </w:rPr>
            </w:pPr>
            <w:r w:rsidRPr="0062363C">
              <w:rPr>
                <w:rFonts w:ascii="Arial" w:hAnsi="Arial" w:cs="Arial"/>
                <w:sz w:val="18"/>
                <w:szCs w:val="18"/>
              </w:rPr>
              <w:t xml:space="preserve">LEVEL 2a: </w:t>
            </w:r>
          </w:p>
          <w:p w14:paraId="1F937247"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Ability to respond to risks </w:t>
            </w:r>
          </w:p>
          <w:p w14:paraId="7693C84F"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and understanding of collection, review, evaluation and management of risk </w:t>
            </w:r>
          </w:p>
          <w:p w14:paraId="1E787996"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Ability to produce a risk management policy </w:t>
            </w:r>
          </w:p>
          <w:p w14:paraId="0EDD1EC6"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understanding and implementation of appropriate supervision </w:t>
            </w:r>
          </w:p>
          <w:p w14:paraId="53F25D02" w14:textId="77777777" w:rsidR="003D3B9C" w:rsidRPr="0062363C" w:rsidRDefault="003D3B9C" w:rsidP="003D3B9C">
            <w:pPr>
              <w:rPr>
                <w:rFonts w:ascii="Arial" w:hAnsi="Arial" w:cs="Arial"/>
                <w:b/>
                <w:sz w:val="18"/>
                <w:szCs w:val="18"/>
              </w:rPr>
            </w:pPr>
            <w:r w:rsidRPr="0062363C">
              <w:rPr>
                <w:rFonts w:ascii="Arial" w:hAnsi="Arial" w:cs="Arial"/>
                <w:sz w:val="18"/>
                <w:szCs w:val="18"/>
              </w:rPr>
              <w:t>• Knowledge and understanding of the principles supporting delegation.</w:t>
            </w:r>
          </w:p>
        </w:tc>
      </w:tr>
      <w:tr w:rsidR="00462695" w:rsidRPr="00C62B1F" w14:paraId="2A22E9D1" w14:textId="77777777" w:rsidTr="00443266">
        <w:trPr>
          <w:trHeight w:val="923"/>
        </w:trPr>
        <w:tc>
          <w:tcPr>
            <w:tcW w:w="567" w:type="dxa"/>
            <w:vMerge w:val="restart"/>
            <w:textDirection w:val="btLr"/>
          </w:tcPr>
          <w:p w14:paraId="1D871F17"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63C08680"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6BF4D1D6"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C62B1F" w14:paraId="37A7253B" w14:textId="77777777" w:rsidTr="00443266">
        <w:trPr>
          <w:trHeight w:val="7392"/>
        </w:trPr>
        <w:tc>
          <w:tcPr>
            <w:tcW w:w="567" w:type="dxa"/>
            <w:vMerge/>
            <w:vAlign w:val="center"/>
          </w:tcPr>
          <w:p w14:paraId="1870C022" w14:textId="77777777" w:rsidR="00462695" w:rsidRPr="0062363C" w:rsidRDefault="00462695" w:rsidP="00443266">
            <w:pPr>
              <w:jc w:val="center"/>
              <w:rPr>
                <w:rFonts w:ascii="Arial" w:hAnsi="Arial" w:cs="Arial"/>
                <w:b/>
                <w:sz w:val="18"/>
                <w:szCs w:val="18"/>
              </w:rPr>
            </w:pPr>
          </w:p>
        </w:tc>
        <w:tc>
          <w:tcPr>
            <w:tcW w:w="1384" w:type="dxa"/>
            <w:vAlign w:val="center"/>
          </w:tcPr>
          <w:p w14:paraId="38879D96"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45B5570A" w14:textId="67D57F02" w:rsidR="003D3B9C" w:rsidRPr="00D13F24" w:rsidRDefault="003D3B9C" w:rsidP="003D3B9C">
            <w:pPr>
              <w:rPr>
                <w:rFonts w:ascii="Arial" w:hAnsi="Arial" w:cs="Arial"/>
                <w:b/>
                <w:color w:val="002060"/>
                <w:sz w:val="18"/>
                <w:szCs w:val="18"/>
              </w:rPr>
            </w:pPr>
            <w:r w:rsidRPr="00D13F24">
              <w:rPr>
                <w:rFonts w:ascii="Arial" w:hAnsi="Arial" w:cs="Arial"/>
                <w:b/>
                <w:color w:val="002060"/>
                <w:sz w:val="18"/>
                <w:szCs w:val="18"/>
              </w:rPr>
              <w:t>Level 2</w:t>
            </w:r>
            <w:r w:rsidR="00D13F24" w:rsidRPr="00D13F24">
              <w:rPr>
                <w:rFonts w:ascii="Arial" w:hAnsi="Arial" w:cs="Arial"/>
                <w:b/>
                <w:color w:val="002060"/>
                <w:sz w:val="18"/>
                <w:szCs w:val="18"/>
              </w:rPr>
              <w:t>a:</w:t>
            </w:r>
          </w:p>
          <w:p w14:paraId="58D8E26A" w14:textId="77777777" w:rsidR="003D3B9C" w:rsidRPr="00D13F24" w:rsidRDefault="003D3B9C" w:rsidP="003D3B9C">
            <w:pPr>
              <w:pStyle w:val="ListParagraph"/>
              <w:numPr>
                <w:ilvl w:val="0"/>
                <w:numId w:val="7"/>
              </w:numPr>
              <w:ind w:left="459" w:hanging="284"/>
              <w:rPr>
                <w:rFonts w:ascii="Arial" w:hAnsi="Arial" w:cs="Arial"/>
                <w:color w:val="002060"/>
                <w:sz w:val="18"/>
                <w:szCs w:val="18"/>
              </w:rPr>
            </w:pPr>
            <w:proofErr w:type="gramStart"/>
            <w:r w:rsidRPr="00D13F24">
              <w:rPr>
                <w:rFonts w:ascii="Arial" w:hAnsi="Arial" w:cs="Arial"/>
                <w:color w:val="002060"/>
                <w:sz w:val="18"/>
                <w:szCs w:val="18"/>
              </w:rPr>
              <w:t>The majority of</w:t>
            </w:r>
            <w:proofErr w:type="gramEnd"/>
            <w:r w:rsidRPr="00D13F24">
              <w:rPr>
                <w:rFonts w:ascii="Arial" w:hAnsi="Arial" w:cs="Arial"/>
                <w:color w:val="002060"/>
                <w:sz w:val="18"/>
                <w:szCs w:val="18"/>
              </w:rPr>
              <w:t xml:space="preserve"> this learning outcome can be demonstrated through the inclusion of a </w:t>
            </w:r>
            <w:r w:rsidRPr="00D13F24">
              <w:rPr>
                <w:rFonts w:ascii="Arial" w:hAnsi="Arial" w:cs="Arial"/>
                <w:b/>
                <w:color w:val="002060"/>
                <w:sz w:val="18"/>
                <w:szCs w:val="18"/>
              </w:rPr>
              <w:t>Risk Management Policy</w:t>
            </w:r>
            <w:r w:rsidRPr="00D13F24">
              <w:rPr>
                <w:rFonts w:ascii="Arial" w:hAnsi="Arial" w:cs="Arial"/>
                <w:color w:val="002060"/>
                <w:sz w:val="18"/>
                <w:szCs w:val="18"/>
              </w:rPr>
              <w:t xml:space="preserve">, defining how risks are identified and monitored. This document will link to the </w:t>
            </w:r>
            <w:r w:rsidRPr="00D13F24">
              <w:rPr>
                <w:rFonts w:ascii="Arial" w:hAnsi="Arial" w:cs="Arial"/>
                <w:b/>
                <w:color w:val="002060"/>
                <w:sz w:val="18"/>
                <w:szCs w:val="18"/>
              </w:rPr>
              <w:t>Risk Register</w:t>
            </w:r>
            <w:r w:rsidRPr="00D13F24">
              <w:rPr>
                <w:rFonts w:ascii="Arial" w:hAnsi="Arial" w:cs="Arial"/>
                <w:color w:val="002060"/>
                <w:sz w:val="18"/>
                <w:szCs w:val="18"/>
              </w:rPr>
              <w:t xml:space="preserve"> a copy of which should also be included. </w:t>
            </w:r>
          </w:p>
          <w:p w14:paraId="1372D6CD" w14:textId="77777777" w:rsidR="00462695" w:rsidRPr="00D13F24" w:rsidRDefault="003D3B9C" w:rsidP="003D3B9C">
            <w:pPr>
              <w:pStyle w:val="ListParagraph"/>
              <w:ind w:left="459"/>
              <w:rPr>
                <w:rFonts w:ascii="Arial" w:hAnsi="Arial" w:cs="Arial"/>
                <w:b/>
                <w:color w:val="002060"/>
                <w:sz w:val="18"/>
                <w:szCs w:val="18"/>
              </w:rPr>
            </w:pPr>
            <w:r w:rsidRPr="00D13F24">
              <w:rPr>
                <w:rFonts w:ascii="Arial" w:hAnsi="Arial" w:cs="Arial"/>
                <w:color w:val="002060"/>
                <w:sz w:val="18"/>
                <w:szCs w:val="18"/>
              </w:rPr>
              <w:t>Knowledge, understanding and implementation of appropriate supervision and where it is appropriate to delegate work, is normally evidenced through the inclusion of an appropriate sections in the firm’s Staffing Policy. Where the firm does not have staff and therefore does not need such a policy it can be evidenced through a short logbook entry explaining the applicant’s understanding of ‘appropriate supervision’ and delegation.</w:t>
            </w:r>
          </w:p>
        </w:tc>
      </w:tr>
    </w:tbl>
    <w:p w14:paraId="224C0919" w14:textId="77777777" w:rsidR="00462695" w:rsidRPr="00C62B1F" w:rsidRDefault="00462695" w:rsidP="00281B8E">
      <w:pPr>
        <w:spacing w:after="240"/>
        <w:rPr>
          <w:rFonts w:ascii="Arial" w:hAnsi="Arial" w:cs="Arial"/>
          <w:color w:val="00B050"/>
          <w:sz w:val="22"/>
          <w:szCs w:val="22"/>
        </w:rPr>
      </w:pPr>
    </w:p>
    <w:p w14:paraId="5A05D48E" w14:textId="77777777" w:rsidR="00462695" w:rsidRPr="00C62B1F" w:rsidRDefault="00462695" w:rsidP="00281B8E">
      <w:pPr>
        <w:spacing w:after="240"/>
        <w:rPr>
          <w:rFonts w:ascii="Arial" w:hAnsi="Arial" w:cs="Arial"/>
          <w:color w:val="00B050"/>
          <w:sz w:val="22"/>
          <w:szCs w:val="22"/>
        </w:rPr>
      </w:pPr>
    </w:p>
    <w:p w14:paraId="2CB82893" w14:textId="77777777" w:rsidR="00462695" w:rsidRPr="00C62B1F" w:rsidRDefault="00462695" w:rsidP="00281B8E">
      <w:pPr>
        <w:spacing w:after="240"/>
        <w:rPr>
          <w:rFonts w:ascii="Arial" w:hAnsi="Arial" w:cs="Arial"/>
          <w:color w:val="00B050"/>
          <w:sz w:val="22"/>
          <w:szCs w:val="22"/>
        </w:rPr>
      </w:pPr>
    </w:p>
    <w:p w14:paraId="2FF952D7" w14:textId="77777777" w:rsidR="00462695" w:rsidRDefault="00462695" w:rsidP="00281B8E">
      <w:pPr>
        <w:spacing w:after="240"/>
        <w:rPr>
          <w:rFonts w:ascii="Arial" w:hAnsi="Arial" w:cs="Arial"/>
          <w:color w:val="00B050"/>
          <w:sz w:val="22"/>
          <w:szCs w:val="22"/>
        </w:rPr>
      </w:pPr>
    </w:p>
    <w:p w14:paraId="125F4740" w14:textId="623D45FA" w:rsidR="00462695" w:rsidRPr="00C62B1F" w:rsidRDefault="00462695" w:rsidP="00462695">
      <w:pPr>
        <w:spacing w:after="240"/>
        <w:rPr>
          <w:rFonts w:ascii="Arial" w:hAnsi="Arial" w:cs="Arial"/>
          <w:color w:val="00B050"/>
          <w:sz w:val="22"/>
          <w:szCs w:val="22"/>
        </w:rPr>
      </w:pPr>
    </w:p>
    <w:tbl>
      <w:tblPr>
        <w:tblStyle w:val="TableGrid"/>
        <w:tblW w:w="0" w:type="auto"/>
        <w:tblInd w:w="108" w:type="dxa"/>
        <w:tblLook w:val="04A0" w:firstRow="1" w:lastRow="0" w:firstColumn="1" w:lastColumn="0" w:noHBand="0" w:noVBand="1"/>
      </w:tblPr>
      <w:tblGrid>
        <w:gridCol w:w="567"/>
        <w:gridCol w:w="1384"/>
        <w:gridCol w:w="8505"/>
      </w:tblGrid>
      <w:tr w:rsidR="003D3B9C" w:rsidRPr="0062363C" w14:paraId="273FC661" w14:textId="77777777" w:rsidTr="00443266">
        <w:trPr>
          <w:trHeight w:val="442"/>
        </w:trPr>
        <w:tc>
          <w:tcPr>
            <w:tcW w:w="1951" w:type="dxa"/>
            <w:gridSpan w:val="2"/>
            <w:vAlign w:val="center"/>
          </w:tcPr>
          <w:p w14:paraId="6C3D0D2E" w14:textId="77777777" w:rsidR="003D3B9C" w:rsidRPr="0062363C" w:rsidRDefault="008C39F6" w:rsidP="003D3B9C">
            <w:pPr>
              <w:rPr>
                <w:rFonts w:ascii="Arial" w:hAnsi="Arial" w:cs="Arial"/>
                <w:b/>
                <w:sz w:val="18"/>
                <w:szCs w:val="18"/>
              </w:rPr>
            </w:pPr>
            <w:r w:rsidRPr="0062363C">
              <w:rPr>
                <w:rFonts w:ascii="Arial" w:hAnsi="Arial" w:cs="Arial"/>
                <w:b/>
                <w:sz w:val="18"/>
                <w:szCs w:val="18"/>
              </w:rPr>
              <w:lastRenderedPageBreak/>
              <w:t>Element 3</w:t>
            </w:r>
          </w:p>
        </w:tc>
        <w:tc>
          <w:tcPr>
            <w:tcW w:w="8505" w:type="dxa"/>
            <w:vAlign w:val="center"/>
          </w:tcPr>
          <w:p w14:paraId="7D2FA0FB" w14:textId="77777777" w:rsidR="003D3B9C" w:rsidRPr="0062363C" w:rsidRDefault="003D3B9C" w:rsidP="003D3B9C">
            <w:pPr>
              <w:rPr>
                <w:rFonts w:ascii="Arial" w:hAnsi="Arial" w:cs="Arial"/>
                <w:b/>
                <w:sz w:val="18"/>
                <w:szCs w:val="18"/>
              </w:rPr>
            </w:pPr>
            <w:r w:rsidRPr="0062363C">
              <w:rPr>
                <w:rFonts w:ascii="Arial" w:hAnsi="Arial" w:cs="Arial"/>
                <w:b/>
                <w:sz w:val="18"/>
                <w:szCs w:val="18"/>
              </w:rPr>
              <w:t>MANAGEMENT OF A LEGAL ENTITY</w:t>
            </w:r>
          </w:p>
        </w:tc>
      </w:tr>
      <w:tr w:rsidR="003D3B9C" w:rsidRPr="0062363C" w14:paraId="1D0648C2" w14:textId="77777777" w:rsidTr="00443266">
        <w:trPr>
          <w:trHeight w:val="702"/>
        </w:trPr>
        <w:tc>
          <w:tcPr>
            <w:tcW w:w="1951" w:type="dxa"/>
            <w:gridSpan w:val="2"/>
            <w:vAlign w:val="center"/>
          </w:tcPr>
          <w:p w14:paraId="54AA4131" w14:textId="77777777" w:rsidR="003D3B9C" w:rsidRPr="0062363C" w:rsidRDefault="003D3B9C" w:rsidP="003D3B9C">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2293D95B" w14:textId="77777777" w:rsidR="003D3B9C" w:rsidRPr="0062363C" w:rsidRDefault="003D3B9C" w:rsidP="003D3B9C">
            <w:pPr>
              <w:rPr>
                <w:rFonts w:ascii="Arial" w:hAnsi="Arial" w:cs="Arial"/>
                <w:b/>
                <w:sz w:val="18"/>
                <w:szCs w:val="18"/>
              </w:rPr>
            </w:pPr>
            <w:r w:rsidRPr="0062363C">
              <w:rPr>
                <w:rFonts w:ascii="Arial" w:hAnsi="Arial" w:cs="Arial"/>
                <w:b/>
                <w:sz w:val="18"/>
                <w:szCs w:val="18"/>
              </w:rPr>
              <w:t>CONTINGENCY PLANNING</w:t>
            </w:r>
            <w:r w:rsidRPr="0062363C">
              <w:rPr>
                <w:rFonts w:ascii="Arial" w:hAnsi="Arial" w:cs="Arial"/>
                <w:sz w:val="18"/>
                <w:szCs w:val="18"/>
              </w:rPr>
              <w:t xml:space="preserve"> Demonstrate knowledge, understanding and application of basic contingency planning.</w:t>
            </w:r>
          </w:p>
        </w:tc>
      </w:tr>
      <w:tr w:rsidR="003D3B9C" w:rsidRPr="0062363C" w14:paraId="509654DD" w14:textId="77777777" w:rsidTr="00443266">
        <w:trPr>
          <w:trHeight w:val="2551"/>
        </w:trPr>
        <w:tc>
          <w:tcPr>
            <w:tcW w:w="1951" w:type="dxa"/>
            <w:gridSpan w:val="2"/>
            <w:vAlign w:val="center"/>
          </w:tcPr>
          <w:p w14:paraId="15220602" w14:textId="77777777" w:rsidR="003D3B9C" w:rsidRPr="0062363C" w:rsidRDefault="003D3B9C" w:rsidP="003D3B9C">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554D31CC"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LEVEL 2b: </w:t>
            </w:r>
          </w:p>
          <w:p w14:paraId="0D7C4C5C"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and understanding of the key contents of an effective contingency plan, and the need for regular review </w:t>
            </w:r>
          </w:p>
          <w:p w14:paraId="748A1273"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Ability to draft a contingency plan </w:t>
            </w:r>
          </w:p>
          <w:p w14:paraId="6FF2CC59" w14:textId="77777777" w:rsidR="003D3B9C" w:rsidRPr="0062363C" w:rsidRDefault="003D3B9C" w:rsidP="003D3B9C">
            <w:pPr>
              <w:rPr>
                <w:rFonts w:ascii="Arial" w:hAnsi="Arial" w:cs="Arial"/>
                <w:b/>
                <w:sz w:val="18"/>
                <w:szCs w:val="18"/>
              </w:rPr>
            </w:pPr>
            <w:r w:rsidRPr="0062363C">
              <w:rPr>
                <w:rFonts w:ascii="Arial" w:hAnsi="Arial" w:cs="Arial"/>
                <w:sz w:val="18"/>
                <w:szCs w:val="18"/>
              </w:rPr>
              <w:t>• Ability to test a contingency plan.</w:t>
            </w:r>
          </w:p>
        </w:tc>
      </w:tr>
      <w:tr w:rsidR="00462695" w:rsidRPr="0062363C" w14:paraId="235C19A1" w14:textId="77777777" w:rsidTr="00443266">
        <w:trPr>
          <w:trHeight w:val="923"/>
        </w:trPr>
        <w:tc>
          <w:tcPr>
            <w:tcW w:w="567" w:type="dxa"/>
            <w:vMerge w:val="restart"/>
            <w:textDirection w:val="btLr"/>
          </w:tcPr>
          <w:p w14:paraId="324276BB"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3AD1B29C"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19BDD9E0"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62363C" w14:paraId="6F1649C6" w14:textId="77777777" w:rsidTr="00443266">
        <w:trPr>
          <w:trHeight w:val="7392"/>
        </w:trPr>
        <w:tc>
          <w:tcPr>
            <w:tcW w:w="567" w:type="dxa"/>
            <w:vMerge/>
            <w:vAlign w:val="center"/>
          </w:tcPr>
          <w:p w14:paraId="1F4FF242" w14:textId="77777777" w:rsidR="00462695" w:rsidRPr="0062363C" w:rsidRDefault="00462695" w:rsidP="00443266">
            <w:pPr>
              <w:jc w:val="center"/>
              <w:rPr>
                <w:rFonts w:ascii="Arial" w:hAnsi="Arial" w:cs="Arial"/>
                <w:b/>
                <w:sz w:val="18"/>
                <w:szCs w:val="18"/>
              </w:rPr>
            </w:pPr>
          </w:p>
        </w:tc>
        <w:tc>
          <w:tcPr>
            <w:tcW w:w="1384" w:type="dxa"/>
            <w:vAlign w:val="center"/>
          </w:tcPr>
          <w:p w14:paraId="590D8D5D"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77F51C3F" w14:textId="27D7D9CB" w:rsidR="003D3B9C" w:rsidRPr="00D13F24" w:rsidRDefault="00D13F24" w:rsidP="003D3B9C">
            <w:pPr>
              <w:rPr>
                <w:rFonts w:ascii="Arial" w:hAnsi="Arial" w:cs="Arial"/>
                <w:b/>
                <w:color w:val="002060"/>
                <w:sz w:val="18"/>
                <w:szCs w:val="18"/>
              </w:rPr>
            </w:pPr>
            <w:r>
              <w:rPr>
                <w:rFonts w:ascii="Arial" w:hAnsi="Arial" w:cs="Arial"/>
                <w:b/>
                <w:color w:val="002060"/>
                <w:sz w:val="18"/>
                <w:szCs w:val="18"/>
              </w:rPr>
              <w:t>Level 2b</w:t>
            </w:r>
            <w:r w:rsidR="003D3B9C" w:rsidRPr="00D13F24">
              <w:rPr>
                <w:rFonts w:ascii="Arial" w:hAnsi="Arial" w:cs="Arial"/>
                <w:b/>
                <w:color w:val="002060"/>
                <w:sz w:val="18"/>
                <w:szCs w:val="18"/>
              </w:rPr>
              <w:t>:</w:t>
            </w:r>
          </w:p>
          <w:p w14:paraId="11499992" w14:textId="77777777" w:rsidR="003D3B9C" w:rsidRPr="00D13F24" w:rsidRDefault="003D3B9C" w:rsidP="003D3B9C">
            <w:pPr>
              <w:pStyle w:val="ListParagraph"/>
              <w:ind w:left="459"/>
              <w:rPr>
                <w:rFonts w:ascii="Arial" w:hAnsi="Arial" w:cs="Arial"/>
                <w:color w:val="002060"/>
                <w:sz w:val="18"/>
                <w:szCs w:val="18"/>
              </w:rPr>
            </w:pPr>
          </w:p>
          <w:p w14:paraId="4F95331B" w14:textId="77777777" w:rsidR="003D3B9C" w:rsidRPr="00D13F24" w:rsidRDefault="003D3B9C" w:rsidP="003D3B9C">
            <w:pPr>
              <w:pStyle w:val="ListParagraph"/>
              <w:numPr>
                <w:ilvl w:val="0"/>
                <w:numId w:val="9"/>
              </w:numPr>
              <w:ind w:left="459" w:hanging="283"/>
              <w:rPr>
                <w:rFonts w:ascii="Arial" w:hAnsi="Arial" w:cs="Arial"/>
                <w:color w:val="002060"/>
                <w:sz w:val="18"/>
                <w:szCs w:val="18"/>
              </w:rPr>
            </w:pPr>
            <w:r w:rsidRPr="00D13F24">
              <w:rPr>
                <w:rFonts w:ascii="Arial" w:hAnsi="Arial" w:cs="Arial"/>
                <w:color w:val="002060"/>
                <w:sz w:val="18"/>
                <w:szCs w:val="18"/>
              </w:rPr>
              <w:t xml:space="preserve">Knowledge and understanding of the key contents of an effective contingency plan (sometimes referred to as a Business Continuity Plan), and the need for regular review, is best demonstrated by the inclusion of a well drafted </w:t>
            </w:r>
            <w:r w:rsidRPr="00D13F24">
              <w:rPr>
                <w:rFonts w:ascii="Arial" w:hAnsi="Arial" w:cs="Arial"/>
                <w:b/>
                <w:color w:val="002060"/>
                <w:sz w:val="18"/>
                <w:szCs w:val="18"/>
              </w:rPr>
              <w:t>Contingency Plan</w:t>
            </w:r>
            <w:r w:rsidRPr="00D13F24">
              <w:rPr>
                <w:rFonts w:ascii="Arial" w:hAnsi="Arial" w:cs="Arial"/>
                <w:color w:val="002060"/>
                <w:sz w:val="18"/>
                <w:szCs w:val="18"/>
              </w:rPr>
              <w:t>. It will need to cover situations such as:</w:t>
            </w:r>
          </w:p>
          <w:p w14:paraId="29D66E13" w14:textId="77777777" w:rsidR="003D3B9C" w:rsidRPr="00D13F24" w:rsidRDefault="003D3B9C" w:rsidP="003D3B9C">
            <w:pPr>
              <w:pStyle w:val="ListParagraph"/>
              <w:numPr>
                <w:ilvl w:val="0"/>
                <w:numId w:val="20"/>
              </w:numPr>
              <w:rPr>
                <w:rFonts w:ascii="Arial" w:hAnsi="Arial" w:cs="Arial"/>
                <w:color w:val="002060"/>
                <w:sz w:val="18"/>
                <w:szCs w:val="18"/>
              </w:rPr>
            </w:pPr>
            <w:r w:rsidRPr="00D13F24">
              <w:rPr>
                <w:rFonts w:ascii="Arial" w:hAnsi="Arial" w:cs="Arial"/>
                <w:color w:val="002060"/>
                <w:sz w:val="18"/>
                <w:szCs w:val="18"/>
              </w:rPr>
              <w:t>Loss of premises</w:t>
            </w:r>
          </w:p>
          <w:p w14:paraId="22498B85" w14:textId="77777777" w:rsidR="003D3B9C" w:rsidRPr="00D13F24" w:rsidRDefault="003D3B9C" w:rsidP="003D3B9C">
            <w:pPr>
              <w:pStyle w:val="ListParagraph"/>
              <w:numPr>
                <w:ilvl w:val="0"/>
                <w:numId w:val="20"/>
              </w:numPr>
              <w:rPr>
                <w:rFonts w:ascii="Arial" w:hAnsi="Arial" w:cs="Arial"/>
                <w:color w:val="002060"/>
                <w:sz w:val="18"/>
                <w:szCs w:val="18"/>
              </w:rPr>
            </w:pPr>
            <w:r w:rsidRPr="00D13F24">
              <w:rPr>
                <w:rFonts w:ascii="Arial" w:hAnsi="Arial" w:cs="Arial"/>
                <w:color w:val="002060"/>
                <w:sz w:val="18"/>
                <w:szCs w:val="18"/>
              </w:rPr>
              <w:t>IT failures</w:t>
            </w:r>
          </w:p>
          <w:p w14:paraId="7A7A4521" w14:textId="77777777" w:rsidR="003D3B9C" w:rsidRPr="00D13F24" w:rsidRDefault="003D3B9C" w:rsidP="003D3B9C">
            <w:pPr>
              <w:pStyle w:val="ListParagraph"/>
              <w:numPr>
                <w:ilvl w:val="0"/>
                <w:numId w:val="20"/>
              </w:numPr>
              <w:rPr>
                <w:rFonts w:ascii="Arial" w:hAnsi="Arial" w:cs="Arial"/>
                <w:color w:val="002060"/>
                <w:sz w:val="18"/>
                <w:szCs w:val="18"/>
              </w:rPr>
            </w:pPr>
            <w:r w:rsidRPr="00D13F24">
              <w:rPr>
                <w:rFonts w:ascii="Arial" w:hAnsi="Arial" w:cs="Arial"/>
                <w:color w:val="002060"/>
                <w:sz w:val="18"/>
                <w:szCs w:val="18"/>
              </w:rPr>
              <w:t>Long term loss of key fee earner.</w:t>
            </w:r>
          </w:p>
          <w:p w14:paraId="3FBAFEB2" w14:textId="77777777" w:rsidR="003D3B9C" w:rsidRPr="00D13F24" w:rsidRDefault="003D3B9C" w:rsidP="003D3B9C">
            <w:pPr>
              <w:pStyle w:val="ListParagraph"/>
              <w:numPr>
                <w:ilvl w:val="0"/>
                <w:numId w:val="20"/>
              </w:numPr>
              <w:rPr>
                <w:rFonts w:ascii="Arial" w:hAnsi="Arial" w:cs="Arial"/>
                <w:color w:val="002060"/>
                <w:sz w:val="18"/>
                <w:szCs w:val="18"/>
              </w:rPr>
            </w:pPr>
            <w:r w:rsidRPr="00D13F24">
              <w:rPr>
                <w:rFonts w:ascii="Arial" w:hAnsi="Arial" w:cs="Arial"/>
                <w:color w:val="002060"/>
                <w:sz w:val="18"/>
                <w:szCs w:val="18"/>
              </w:rPr>
              <w:t>Loss of a major client</w:t>
            </w:r>
          </w:p>
          <w:p w14:paraId="03C9C850" w14:textId="77777777" w:rsidR="00462695" w:rsidRPr="0062363C" w:rsidRDefault="003D3B9C" w:rsidP="003D3B9C">
            <w:pPr>
              <w:pStyle w:val="ListParagraph"/>
              <w:ind w:left="459"/>
              <w:rPr>
                <w:rFonts w:ascii="Arial" w:hAnsi="Arial" w:cs="Arial"/>
                <w:b/>
                <w:sz w:val="18"/>
                <w:szCs w:val="18"/>
              </w:rPr>
            </w:pPr>
            <w:r w:rsidRPr="00D13F24">
              <w:rPr>
                <w:rFonts w:ascii="Arial" w:hAnsi="Arial" w:cs="Arial"/>
                <w:color w:val="002060"/>
                <w:sz w:val="18"/>
                <w:szCs w:val="18"/>
              </w:rPr>
              <w:t xml:space="preserve">A well drafted </w:t>
            </w:r>
            <w:r w:rsidRPr="00D13F24">
              <w:rPr>
                <w:rFonts w:ascii="Arial" w:hAnsi="Arial" w:cs="Arial"/>
                <w:b/>
                <w:color w:val="002060"/>
                <w:sz w:val="18"/>
                <w:szCs w:val="18"/>
              </w:rPr>
              <w:t>Contingency Plan</w:t>
            </w:r>
            <w:r w:rsidRPr="00D13F24">
              <w:rPr>
                <w:rFonts w:ascii="Arial" w:hAnsi="Arial" w:cs="Arial"/>
                <w:color w:val="002060"/>
                <w:sz w:val="18"/>
                <w:szCs w:val="18"/>
              </w:rPr>
              <w:t xml:space="preserve"> will also describe how its processes will be tested, by whom and how frequently.</w:t>
            </w:r>
          </w:p>
        </w:tc>
      </w:tr>
    </w:tbl>
    <w:p w14:paraId="45193148" w14:textId="77777777" w:rsidR="00462695" w:rsidRPr="0062363C" w:rsidRDefault="00462695" w:rsidP="00281B8E">
      <w:pPr>
        <w:spacing w:after="240"/>
        <w:rPr>
          <w:rFonts w:ascii="Arial" w:hAnsi="Arial" w:cs="Arial"/>
          <w:color w:val="00B050"/>
          <w:sz w:val="18"/>
          <w:szCs w:val="18"/>
        </w:rPr>
      </w:pPr>
    </w:p>
    <w:p w14:paraId="728476D6" w14:textId="77777777" w:rsidR="00462695" w:rsidRPr="0062363C" w:rsidRDefault="00462695" w:rsidP="00281B8E">
      <w:pPr>
        <w:spacing w:after="240"/>
        <w:rPr>
          <w:rFonts w:ascii="Arial" w:hAnsi="Arial" w:cs="Arial"/>
          <w:color w:val="00B050"/>
          <w:sz w:val="18"/>
          <w:szCs w:val="18"/>
        </w:rPr>
      </w:pPr>
    </w:p>
    <w:p w14:paraId="5ECFEE38" w14:textId="77777777" w:rsidR="00462695" w:rsidRPr="0062363C" w:rsidRDefault="00462695" w:rsidP="00281B8E">
      <w:pPr>
        <w:spacing w:after="240"/>
        <w:rPr>
          <w:rFonts w:ascii="Arial" w:hAnsi="Arial" w:cs="Arial"/>
          <w:color w:val="00B050"/>
          <w:sz w:val="18"/>
          <w:szCs w:val="18"/>
        </w:rPr>
      </w:pPr>
    </w:p>
    <w:p w14:paraId="69F2CB8F" w14:textId="77777777" w:rsidR="00462695" w:rsidRPr="0062363C" w:rsidRDefault="00462695" w:rsidP="00281B8E">
      <w:pPr>
        <w:spacing w:after="240"/>
        <w:rPr>
          <w:rFonts w:ascii="Arial" w:hAnsi="Arial" w:cs="Arial"/>
          <w:color w:val="00B050"/>
          <w:sz w:val="18"/>
          <w:szCs w:val="18"/>
        </w:rPr>
      </w:pPr>
    </w:p>
    <w:p w14:paraId="406E37C8" w14:textId="134BA4BD" w:rsidR="00462695" w:rsidRPr="0062363C" w:rsidRDefault="00462695" w:rsidP="00462695">
      <w:pPr>
        <w:spacing w:after="240"/>
        <w:rPr>
          <w:rFonts w:ascii="Arial" w:hAnsi="Arial" w:cs="Arial"/>
          <w:color w:val="00B050"/>
          <w:sz w:val="18"/>
          <w:szCs w:val="18"/>
        </w:rPr>
      </w:pPr>
    </w:p>
    <w:tbl>
      <w:tblPr>
        <w:tblStyle w:val="TableGrid"/>
        <w:tblW w:w="0" w:type="auto"/>
        <w:tblInd w:w="108" w:type="dxa"/>
        <w:tblLook w:val="04A0" w:firstRow="1" w:lastRow="0" w:firstColumn="1" w:lastColumn="0" w:noHBand="0" w:noVBand="1"/>
      </w:tblPr>
      <w:tblGrid>
        <w:gridCol w:w="567"/>
        <w:gridCol w:w="1384"/>
        <w:gridCol w:w="8505"/>
      </w:tblGrid>
      <w:tr w:rsidR="003D3B9C" w:rsidRPr="0062363C" w14:paraId="48A20107" w14:textId="77777777" w:rsidTr="00443266">
        <w:trPr>
          <w:trHeight w:val="442"/>
        </w:trPr>
        <w:tc>
          <w:tcPr>
            <w:tcW w:w="1951" w:type="dxa"/>
            <w:gridSpan w:val="2"/>
            <w:vAlign w:val="center"/>
          </w:tcPr>
          <w:p w14:paraId="5F5ECD32" w14:textId="77777777" w:rsidR="003D3B9C" w:rsidRPr="0062363C" w:rsidRDefault="008C39F6" w:rsidP="003D3B9C">
            <w:pPr>
              <w:rPr>
                <w:rFonts w:ascii="Arial" w:hAnsi="Arial" w:cs="Arial"/>
                <w:b/>
                <w:sz w:val="18"/>
                <w:szCs w:val="18"/>
              </w:rPr>
            </w:pPr>
            <w:r w:rsidRPr="0062363C">
              <w:rPr>
                <w:rFonts w:ascii="Arial" w:hAnsi="Arial" w:cs="Arial"/>
                <w:b/>
                <w:sz w:val="18"/>
                <w:szCs w:val="18"/>
              </w:rPr>
              <w:lastRenderedPageBreak/>
              <w:t>Element 3</w:t>
            </w:r>
          </w:p>
        </w:tc>
        <w:tc>
          <w:tcPr>
            <w:tcW w:w="8505" w:type="dxa"/>
            <w:vAlign w:val="center"/>
          </w:tcPr>
          <w:p w14:paraId="52F2D353" w14:textId="77777777" w:rsidR="003D3B9C" w:rsidRPr="0062363C" w:rsidRDefault="003D3B9C" w:rsidP="003D3B9C">
            <w:pPr>
              <w:rPr>
                <w:rFonts w:ascii="Arial" w:hAnsi="Arial" w:cs="Arial"/>
                <w:b/>
                <w:sz w:val="18"/>
                <w:szCs w:val="18"/>
              </w:rPr>
            </w:pPr>
            <w:r w:rsidRPr="0062363C">
              <w:rPr>
                <w:rFonts w:ascii="Arial" w:hAnsi="Arial" w:cs="Arial"/>
                <w:b/>
                <w:sz w:val="18"/>
                <w:szCs w:val="18"/>
              </w:rPr>
              <w:t>MANAGEMENT OF A LEGAL ENTITY</w:t>
            </w:r>
          </w:p>
        </w:tc>
      </w:tr>
      <w:tr w:rsidR="003D3B9C" w:rsidRPr="0062363C" w14:paraId="10C26BF5" w14:textId="77777777" w:rsidTr="00443266">
        <w:trPr>
          <w:trHeight w:val="702"/>
        </w:trPr>
        <w:tc>
          <w:tcPr>
            <w:tcW w:w="1951" w:type="dxa"/>
            <w:gridSpan w:val="2"/>
            <w:vAlign w:val="center"/>
          </w:tcPr>
          <w:p w14:paraId="0A0E3646" w14:textId="77777777" w:rsidR="003D3B9C" w:rsidRPr="0062363C" w:rsidRDefault="003D3B9C" w:rsidP="003D3B9C">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5E44CEE7" w14:textId="77777777" w:rsidR="003D3B9C" w:rsidRPr="0062363C" w:rsidRDefault="003D3B9C" w:rsidP="003D3B9C">
            <w:pPr>
              <w:rPr>
                <w:rFonts w:ascii="Arial" w:hAnsi="Arial" w:cs="Arial"/>
                <w:b/>
                <w:sz w:val="18"/>
                <w:szCs w:val="18"/>
              </w:rPr>
            </w:pPr>
            <w:r w:rsidRPr="0062363C">
              <w:rPr>
                <w:rFonts w:ascii="Arial" w:hAnsi="Arial" w:cs="Arial"/>
                <w:b/>
                <w:sz w:val="18"/>
                <w:szCs w:val="18"/>
              </w:rPr>
              <w:t>PEOPLE MANAGEMENT</w:t>
            </w:r>
            <w:r w:rsidRPr="0062363C">
              <w:rPr>
                <w:rFonts w:ascii="Arial" w:hAnsi="Arial" w:cs="Arial"/>
                <w:sz w:val="18"/>
                <w:szCs w:val="18"/>
              </w:rPr>
              <w:t xml:space="preserve"> Demonstrate knowledge, understanding and application of good supervision; including appropriate management, motivation and delegation.</w:t>
            </w:r>
          </w:p>
        </w:tc>
      </w:tr>
      <w:tr w:rsidR="003D3B9C" w:rsidRPr="0062363C" w14:paraId="43756974" w14:textId="77777777" w:rsidTr="00443266">
        <w:trPr>
          <w:trHeight w:val="2551"/>
        </w:trPr>
        <w:tc>
          <w:tcPr>
            <w:tcW w:w="1951" w:type="dxa"/>
            <w:gridSpan w:val="2"/>
            <w:vAlign w:val="center"/>
          </w:tcPr>
          <w:p w14:paraId="0DB44909" w14:textId="77777777" w:rsidR="003D3B9C" w:rsidRPr="0062363C" w:rsidRDefault="003D3B9C" w:rsidP="003D3B9C">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58628621" w14:textId="77777777" w:rsidR="003D3B9C" w:rsidRPr="0062363C" w:rsidRDefault="003D3B9C" w:rsidP="003D3B9C">
            <w:pPr>
              <w:rPr>
                <w:rFonts w:ascii="Arial" w:hAnsi="Arial" w:cs="Arial"/>
                <w:sz w:val="18"/>
                <w:szCs w:val="18"/>
              </w:rPr>
            </w:pPr>
            <w:r w:rsidRPr="0062363C">
              <w:rPr>
                <w:rFonts w:ascii="Arial" w:hAnsi="Arial" w:cs="Arial"/>
                <w:sz w:val="18"/>
                <w:szCs w:val="18"/>
              </w:rPr>
              <w:t xml:space="preserve">LEVEL 1: </w:t>
            </w:r>
          </w:p>
          <w:p w14:paraId="56C0921A"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and understanding of the negative effects of poor management </w:t>
            </w:r>
          </w:p>
          <w:p w14:paraId="34B1E1C9"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Ability to manage and motivate others. </w:t>
            </w:r>
          </w:p>
          <w:p w14:paraId="272FBCE7" w14:textId="77777777" w:rsidR="003D3B9C" w:rsidRPr="0062363C" w:rsidRDefault="003D3B9C" w:rsidP="003D3B9C">
            <w:pPr>
              <w:ind w:left="175" w:hanging="141"/>
              <w:rPr>
                <w:rFonts w:ascii="Arial" w:hAnsi="Arial" w:cs="Arial"/>
                <w:sz w:val="18"/>
                <w:szCs w:val="18"/>
              </w:rPr>
            </w:pPr>
          </w:p>
          <w:p w14:paraId="6D6EBE6F"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LEVEL 2a: </w:t>
            </w:r>
          </w:p>
          <w:p w14:paraId="4C8CA455"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Ability to identify the link between low motivation and low production </w:t>
            </w:r>
          </w:p>
          <w:p w14:paraId="4A891C08"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understanding and application of procedures to manage and motivate </w:t>
            </w:r>
          </w:p>
          <w:p w14:paraId="09053FDE"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Ability to use specific, measurable, achievable, relative, time bound objectives to delegate </w:t>
            </w:r>
          </w:p>
          <w:p w14:paraId="296FDCC6" w14:textId="77777777" w:rsidR="003D3B9C" w:rsidRPr="0062363C" w:rsidRDefault="003D3B9C" w:rsidP="003D3B9C">
            <w:pPr>
              <w:rPr>
                <w:rFonts w:ascii="Arial" w:hAnsi="Arial" w:cs="Arial"/>
                <w:b/>
                <w:sz w:val="18"/>
                <w:szCs w:val="18"/>
              </w:rPr>
            </w:pPr>
            <w:r w:rsidRPr="0062363C">
              <w:rPr>
                <w:rFonts w:ascii="Arial" w:hAnsi="Arial" w:cs="Arial"/>
                <w:sz w:val="18"/>
                <w:szCs w:val="18"/>
              </w:rPr>
              <w:t>• Ability to encourage a culture of continuous improvement.</w:t>
            </w:r>
          </w:p>
        </w:tc>
      </w:tr>
      <w:tr w:rsidR="00462695" w:rsidRPr="0062363C" w14:paraId="275F11A6" w14:textId="77777777" w:rsidTr="00443266">
        <w:trPr>
          <w:trHeight w:val="923"/>
        </w:trPr>
        <w:tc>
          <w:tcPr>
            <w:tcW w:w="567" w:type="dxa"/>
            <w:vMerge w:val="restart"/>
            <w:textDirection w:val="btLr"/>
          </w:tcPr>
          <w:p w14:paraId="0A5B5299"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6C7C67AF"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7BA295F0"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62363C" w14:paraId="2AC63F97" w14:textId="77777777" w:rsidTr="00443266">
        <w:trPr>
          <w:trHeight w:val="7392"/>
        </w:trPr>
        <w:tc>
          <w:tcPr>
            <w:tcW w:w="567" w:type="dxa"/>
            <w:vMerge/>
            <w:vAlign w:val="center"/>
          </w:tcPr>
          <w:p w14:paraId="0534D1B8" w14:textId="77777777" w:rsidR="00462695" w:rsidRPr="0062363C" w:rsidRDefault="00462695" w:rsidP="00443266">
            <w:pPr>
              <w:jc w:val="center"/>
              <w:rPr>
                <w:rFonts w:ascii="Arial" w:hAnsi="Arial" w:cs="Arial"/>
                <w:b/>
                <w:sz w:val="18"/>
                <w:szCs w:val="18"/>
              </w:rPr>
            </w:pPr>
          </w:p>
        </w:tc>
        <w:tc>
          <w:tcPr>
            <w:tcW w:w="1384" w:type="dxa"/>
            <w:vAlign w:val="center"/>
          </w:tcPr>
          <w:p w14:paraId="565E2D19"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75F50D31" w14:textId="77777777" w:rsidR="003D3B9C" w:rsidRPr="00D13F24" w:rsidRDefault="003D3B9C" w:rsidP="003D3B9C">
            <w:pPr>
              <w:rPr>
                <w:rFonts w:ascii="Arial" w:hAnsi="Arial" w:cs="Arial"/>
                <w:b/>
                <w:color w:val="002060"/>
                <w:sz w:val="18"/>
                <w:szCs w:val="18"/>
              </w:rPr>
            </w:pPr>
            <w:r w:rsidRPr="00D13F24">
              <w:rPr>
                <w:rFonts w:ascii="Arial" w:hAnsi="Arial" w:cs="Arial"/>
                <w:b/>
                <w:color w:val="002060"/>
                <w:sz w:val="18"/>
                <w:szCs w:val="18"/>
              </w:rPr>
              <w:t>Level 1:</w:t>
            </w:r>
          </w:p>
          <w:p w14:paraId="55080D55" w14:textId="77777777" w:rsidR="003D3B9C" w:rsidRPr="00D13F24" w:rsidRDefault="003D3B9C" w:rsidP="003D3B9C">
            <w:pPr>
              <w:pStyle w:val="ListParagraph"/>
              <w:numPr>
                <w:ilvl w:val="0"/>
                <w:numId w:val="9"/>
              </w:numPr>
              <w:ind w:left="459" w:hanging="284"/>
              <w:rPr>
                <w:rFonts w:ascii="Arial" w:hAnsi="Arial" w:cs="Arial"/>
                <w:color w:val="002060"/>
                <w:sz w:val="18"/>
                <w:szCs w:val="18"/>
              </w:rPr>
            </w:pPr>
            <w:r w:rsidRPr="00D13F24">
              <w:rPr>
                <w:rFonts w:ascii="Arial" w:hAnsi="Arial" w:cs="Arial"/>
                <w:color w:val="002060"/>
                <w:sz w:val="18"/>
                <w:szCs w:val="18"/>
              </w:rPr>
              <w:t xml:space="preserve">Knowledge and understanding of the negative effects of poor management and the applicant’s ability to motivate others is best demonstrated by a short </w:t>
            </w:r>
            <w:r w:rsidRPr="00D13F24">
              <w:rPr>
                <w:rFonts w:ascii="Arial" w:hAnsi="Arial" w:cs="Arial"/>
                <w:b/>
                <w:color w:val="002060"/>
                <w:sz w:val="18"/>
                <w:szCs w:val="18"/>
              </w:rPr>
              <w:t>logbook entry</w:t>
            </w:r>
            <w:r w:rsidRPr="00D13F24">
              <w:rPr>
                <w:rFonts w:ascii="Arial" w:hAnsi="Arial" w:cs="Arial"/>
                <w:color w:val="002060"/>
                <w:sz w:val="18"/>
                <w:szCs w:val="18"/>
              </w:rPr>
              <w:t>, preferably linking to the applicant’s CV.</w:t>
            </w:r>
          </w:p>
          <w:p w14:paraId="30F44B86" w14:textId="77777777" w:rsidR="003D3B9C" w:rsidRPr="00D13F24" w:rsidRDefault="003D3B9C" w:rsidP="003D3B9C">
            <w:pPr>
              <w:pStyle w:val="ListParagraph"/>
              <w:ind w:left="459"/>
              <w:rPr>
                <w:rFonts w:ascii="Arial" w:hAnsi="Arial" w:cs="Arial"/>
                <w:color w:val="002060"/>
                <w:sz w:val="18"/>
                <w:szCs w:val="18"/>
              </w:rPr>
            </w:pPr>
          </w:p>
          <w:p w14:paraId="27021EC2" w14:textId="77777777" w:rsidR="003D3B9C" w:rsidRPr="00D13F24" w:rsidRDefault="003D3B9C" w:rsidP="003D3B9C">
            <w:pPr>
              <w:rPr>
                <w:rFonts w:ascii="Arial" w:hAnsi="Arial" w:cs="Arial"/>
                <w:b/>
                <w:color w:val="002060"/>
                <w:sz w:val="18"/>
                <w:szCs w:val="18"/>
              </w:rPr>
            </w:pPr>
            <w:r w:rsidRPr="00D13F24">
              <w:rPr>
                <w:rFonts w:ascii="Arial" w:hAnsi="Arial" w:cs="Arial"/>
                <w:b/>
                <w:color w:val="002060"/>
                <w:sz w:val="18"/>
                <w:szCs w:val="18"/>
              </w:rPr>
              <w:t>Level 2a:</w:t>
            </w:r>
          </w:p>
          <w:p w14:paraId="1762D278" w14:textId="77777777" w:rsidR="003D3B9C" w:rsidRPr="00D13F24" w:rsidRDefault="003D3B9C" w:rsidP="003D3B9C">
            <w:pPr>
              <w:pStyle w:val="ListParagraph"/>
              <w:numPr>
                <w:ilvl w:val="0"/>
                <w:numId w:val="9"/>
              </w:numPr>
              <w:ind w:left="459" w:hanging="283"/>
              <w:rPr>
                <w:rFonts w:ascii="Arial" w:hAnsi="Arial" w:cs="Arial"/>
                <w:color w:val="002060"/>
                <w:sz w:val="18"/>
                <w:szCs w:val="18"/>
              </w:rPr>
            </w:pPr>
            <w:r w:rsidRPr="00D13F24">
              <w:rPr>
                <w:rFonts w:ascii="Arial" w:hAnsi="Arial" w:cs="Arial"/>
                <w:color w:val="002060"/>
                <w:sz w:val="18"/>
                <w:szCs w:val="18"/>
              </w:rPr>
              <w:t xml:space="preserve">Ability to identify the link between low motivation and low production is best evidenced through a short </w:t>
            </w:r>
            <w:r w:rsidRPr="00D13F24">
              <w:rPr>
                <w:rFonts w:ascii="Arial" w:hAnsi="Arial" w:cs="Arial"/>
                <w:b/>
                <w:color w:val="002060"/>
                <w:sz w:val="18"/>
                <w:szCs w:val="18"/>
              </w:rPr>
              <w:t>logbook entry</w:t>
            </w:r>
            <w:r w:rsidRPr="00D13F24">
              <w:rPr>
                <w:rFonts w:ascii="Arial" w:hAnsi="Arial" w:cs="Arial"/>
                <w:color w:val="002060"/>
                <w:sz w:val="18"/>
                <w:szCs w:val="18"/>
              </w:rPr>
              <w:t xml:space="preserve">. </w:t>
            </w:r>
          </w:p>
          <w:p w14:paraId="4530FED7" w14:textId="77777777" w:rsidR="003D3B9C" w:rsidRPr="00D13F24" w:rsidRDefault="003D3B9C" w:rsidP="003D3B9C">
            <w:pPr>
              <w:pStyle w:val="ListParagraph"/>
              <w:numPr>
                <w:ilvl w:val="0"/>
                <w:numId w:val="9"/>
              </w:numPr>
              <w:ind w:left="459" w:hanging="283"/>
              <w:rPr>
                <w:rFonts w:ascii="Arial" w:hAnsi="Arial" w:cs="Arial"/>
                <w:color w:val="002060"/>
                <w:sz w:val="18"/>
                <w:szCs w:val="18"/>
              </w:rPr>
            </w:pPr>
            <w:r w:rsidRPr="00D13F24">
              <w:rPr>
                <w:rFonts w:ascii="Arial" w:hAnsi="Arial" w:cs="Arial"/>
                <w:color w:val="002060"/>
                <w:sz w:val="18"/>
                <w:szCs w:val="18"/>
              </w:rPr>
              <w:t xml:space="preserve">Knowledge, understanding and application of procedures to manage and motivate is normally demonstrated through the inclusion of a well drafted Staffing Policy, which covers staff appraisals and performance measurement. Where the firm does not have staff and therefore does not need a Staffing Policy, a short </w:t>
            </w:r>
            <w:r w:rsidRPr="00D13F24">
              <w:rPr>
                <w:rFonts w:ascii="Arial" w:hAnsi="Arial" w:cs="Arial"/>
                <w:b/>
                <w:color w:val="002060"/>
                <w:sz w:val="18"/>
                <w:szCs w:val="18"/>
              </w:rPr>
              <w:t xml:space="preserve">logbook </w:t>
            </w:r>
            <w:r w:rsidRPr="00D13F24">
              <w:rPr>
                <w:rFonts w:ascii="Arial" w:hAnsi="Arial" w:cs="Arial"/>
                <w:color w:val="002060"/>
                <w:sz w:val="18"/>
                <w:szCs w:val="18"/>
              </w:rPr>
              <w:t>entry would be sufficient.</w:t>
            </w:r>
          </w:p>
          <w:p w14:paraId="03AD4F42" w14:textId="77777777" w:rsidR="00462695" w:rsidRPr="0062363C" w:rsidRDefault="003D3B9C" w:rsidP="003D3B9C">
            <w:pPr>
              <w:pStyle w:val="ListParagraph"/>
              <w:ind w:left="459"/>
              <w:rPr>
                <w:rFonts w:ascii="Arial" w:hAnsi="Arial" w:cs="Arial"/>
                <w:b/>
                <w:sz w:val="18"/>
                <w:szCs w:val="18"/>
              </w:rPr>
            </w:pPr>
            <w:r w:rsidRPr="00D13F24">
              <w:rPr>
                <w:rFonts w:ascii="Arial" w:hAnsi="Arial" w:cs="Arial"/>
                <w:color w:val="002060"/>
                <w:sz w:val="18"/>
                <w:szCs w:val="18"/>
              </w:rPr>
              <w:t xml:space="preserve">Ability to use specific, measurable, achievable, relative, time bound objectives to delegate, is normally demonstrated by the inclusion of redacted staff appraisal form which includes performance measures. Where the firm does not employ staff a </w:t>
            </w:r>
            <w:r w:rsidRPr="00D13F24">
              <w:rPr>
                <w:rFonts w:ascii="Arial" w:hAnsi="Arial" w:cs="Arial"/>
                <w:b/>
                <w:color w:val="002060"/>
                <w:sz w:val="18"/>
                <w:szCs w:val="18"/>
              </w:rPr>
              <w:t>logbook entry</w:t>
            </w:r>
            <w:r w:rsidRPr="00D13F24">
              <w:rPr>
                <w:rFonts w:ascii="Arial" w:hAnsi="Arial" w:cs="Arial"/>
                <w:color w:val="002060"/>
                <w:sz w:val="18"/>
                <w:szCs w:val="18"/>
              </w:rPr>
              <w:t xml:space="preserve"> would be sufficient. It would need to provide examples of the types of performance measures that could be used. This would also cover the continuous improvement element.</w:t>
            </w:r>
          </w:p>
        </w:tc>
      </w:tr>
    </w:tbl>
    <w:p w14:paraId="12824891" w14:textId="77777777" w:rsidR="00462695" w:rsidRPr="00C62B1F" w:rsidRDefault="00462695" w:rsidP="00281B8E">
      <w:pPr>
        <w:spacing w:after="240"/>
        <w:rPr>
          <w:rFonts w:ascii="Arial" w:hAnsi="Arial" w:cs="Arial"/>
          <w:color w:val="00B050"/>
          <w:sz w:val="22"/>
          <w:szCs w:val="22"/>
        </w:rPr>
      </w:pPr>
    </w:p>
    <w:p w14:paraId="2B26ABCF" w14:textId="77777777" w:rsidR="00462695" w:rsidRDefault="00462695" w:rsidP="00281B8E">
      <w:pPr>
        <w:spacing w:after="240"/>
        <w:rPr>
          <w:rFonts w:ascii="Arial" w:hAnsi="Arial" w:cs="Arial"/>
          <w:color w:val="00B050"/>
          <w:sz w:val="22"/>
          <w:szCs w:val="22"/>
        </w:rPr>
      </w:pPr>
    </w:p>
    <w:p w14:paraId="0599E278" w14:textId="77777777" w:rsidR="00B53828" w:rsidRPr="00C62B1F" w:rsidRDefault="00B53828" w:rsidP="00281B8E">
      <w:pPr>
        <w:spacing w:after="240"/>
        <w:rPr>
          <w:rFonts w:ascii="Arial" w:hAnsi="Arial" w:cs="Arial"/>
          <w:color w:val="00B050"/>
          <w:sz w:val="22"/>
          <w:szCs w:val="22"/>
        </w:rPr>
      </w:pPr>
    </w:p>
    <w:p w14:paraId="22882CF7" w14:textId="2446F679" w:rsidR="00462695" w:rsidRPr="00C62B1F" w:rsidRDefault="00462695" w:rsidP="00462695">
      <w:pPr>
        <w:spacing w:after="240"/>
        <w:rPr>
          <w:rFonts w:ascii="Arial" w:hAnsi="Arial" w:cs="Arial"/>
          <w:color w:val="00B050"/>
          <w:sz w:val="22"/>
          <w:szCs w:val="22"/>
        </w:rPr>
      </w:pPr>
    </w:p>
    <w:tbl>
      <w:tblPr>
        <w:tblStyle w:val="TableGrid"/>
        <w:tblW w:w="0" w:type="auto"/>
        <w:tblInd w:w="108" w:type="dxa"/>
        <w:tblLook w:val="04A0" w:firstRow="1" w:lastRow="0" w:firstColumn="1" w:lastColumn="0" w:noHBand="0" w:noVBand="1"/>
      </w:tblPr>
      <w:tblGrid>
        <w:gridCol w:w="567"/>
        <w:gridCol w:w="1384"/>
        <w:gridCol w:w="8505"/>
      </w:tblGrid>
      <w:tr w:rsidR="003D3B9C" w:rsidRPr="0062363C" w14:paraId="338DB896" w14:textId="77777777" w:rsidTr="00443266">
        <w:trPr>
          <w:trHeight w:val="442"/>
        </w:trPr>
        <w:tc>
          <w:tcPr>
            <w:tcW w:w="1951" w:type="dxa"/>
            <w:gridSpan w:val="2"/>
            <w:vAlign w:val="center"/>
          </w:tcPr>
          <w:p w14:paraId="5D31B740" w14:textId="77777777" w:rsidR="003D3B9C" w:rsidRPr="0062363C" w:rsidRDefault="008C39F6" w:rsidP="003D3B9C">
            <w:pPr>
              <w:rPr>
                <w:rFonts w:ascii="Arial" w:hAnsi="Arial" w:cs="Arial"/>
                <w:b/>
                <w:sz w:val="18"/>
                <w:szCs w:val="18"/>
              </w:rPr>
            </w:pPr>
            <w:r w:rsidRPr="0062363C">
              <w:rPr>
                <w:rFonts w:ascii="Arial" w:hAnsi="Arial" w:cs="Arial"/>
                <w:b/>
                <w:sz w:val="18"/>
                <w:szCs w:val="18"/>
              </w:rPr>
              <w:lastRenderedPageBreak/>
              <w:t>Element 3</w:t>
            </w:r>
          </w:p>
        </w:tc>
        <w:tc>
          <w:tcPr>
            <w:tcW w:w="8505" w:type="dxa"/>
            <w:vAlign w:val="center"/>
          </w:tcPr>
          <w:p w14:paraId="575002F1" w14:textId="77777777" w:rsidR="003D3B9C" w:rsidRPr="0062363C" w:rsidRDefault="003D3B9C" w:rsidP="003D3B9C">
            <w:pPr>
              <w:rPr>
                <w:rFonts w:ascii="Arial" w:hAnsi="Arial" w:cs="Arial"/>
                <w:b/>
                <w:sz w:val="18"/>
                <w:szCs w:val="18"/>
              </w:rPr>
            </w:pPr>
            <w:r w:rsidRPr="0062363C">
              <w:rPr>
                <w:rFonts w:ascii="Arial" w:hAnsi="Arial" w:cs="Arial"/>
                <w:b/>
                <w:sz w:val="18"/>
                <w:szCs w:val="18"/>
              </w:rPr>
              <w:t>MANAGEMENT OF A LEGAL ENTITY</w:t>
            </w:r>
          </w:p>
        </w:tc>
      </w:tr>
      <w:tr w:rsidR="003D3B9C" w:rsidRPr="0062363C" w14:paraId="2C91E605" w14:textId="77777777" w:rsidTr="00443266">
        <w:trPr>
          <w:trHeight w:val="702"/>
        </w:trPr>
        <w:tc>
          <w:tcPr>
            <w:tcW w:w="1951" w:type="dxa"/>
            <w:gridSpan w:val="2"/>
            <w:vAlign w:val="center"/>
          </w:tcPr>
          <w:p w14:paraId="5EEF0E95" w14:textId="77777777" w:rsidR="003D3B9C" w:rsidRPr="0062363C" w:rsidRDefault="003D3B9C" w:rsidP="003D3B9C">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140F5DE5" w14:textId="77777777" w:rsidR="003D3B9C" w:rsidRPr="0062363C" w:rsidRDefault="003D3B9C" w:rsidP="003D3B9C">
            <w:pPr>
              <w:rPr>
                <w:rFonts w:ascii="Arial" w:hAnsi="Arial" w:cs="Arial"/>
                <w:b/>
                <w:sz w:val="18"/>
                <w:szCs w:val="18"/>
              </w:rPr>
            </w:pPr>
            <w:r w:rsidRPr="0062363C">
              <w:rPr>
                <w:rFonts w:ascii="Arial" w:hAnsi="Arial" w:cs="Arial"/>
                <w:b/>
                <w:sz w:val="18"/>
                <w:szCs w:val="18"/>
              </w:rPr>
              <w:t>PROJECT MANAGEMENT</w:t>
            </w:r>
            <w:r w:rsidRPr="0062363C">
              <w:rPr>
                <w:rFonts w:ascii="Arial" w:hAnsi="Arial" w:cs="Arial"/>
                <w:sz w:val="18"/>
                <w:szCs w:val="18"/>
              </w:rPr>
              <w:t xml:space="preserve"> Demonstrate knowledge, understanding and application of planning, control, managing and evaluating a project successfully.</w:t>
            </w:r>
          </w:p>
        </w:tc>
      </w:tr>
      <w:tr w:rsidR="003D3B9C" w:rsidRPr="0062363C" w14:paraId="62F2A08C" w14:textId="77777777" w:rsidTr="00443266">
        <w:trPr>
          <w:trHeight w:val="2551"/>
        </w:trPr>
        <w:tc>
          <w:tcPr>
            <w:tcW w:w="1951" w:type="dxa"/>
            <w:gridSpan w:val="2"/>
            <w:vAlign w:val="center"/>
          </w:tcPr>
          <w:p w14:paraId="743220C2" w14:textId="77777777" w:rsidR="003D3B9C" w:rsidRPr="0062363C" w:rsidRDefault="003D3B9C" w:rsidP="003D3B9C">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421FB59A"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LEVEL 2a: </w:t>
            </w:r>
          </w:p>
          <w:p w14:paraId="5586A9FD"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and understanding of the need for a project plan and the elements which should be included in the plan. </w:t>
            </w:r>
          </w:p>
          <w:p w14:paraId="2A342EF8"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Ability to apply these elements to allow for successful project management. </w:t>
            </w:r>
          </w:p>
          <w:p w14:paraId="2EFAB4B0" w14:textId="77777777" w:rsidR="003D3B9C" w:rsidRPr="0062363C" w:rsidRDefault="003D3B9C" w:rsidP="003D3B9C">
            <w:pPr>
              <w:rPr>
                <w:rFonts w:ascii="Arial" w:hAnsi="Arial" w:cs="Arial"/>
                <w:b/>
                <w:sz w:val="18"/>
                <w:szCs w:val="18"/>
              </w:rPr>
            </w:pPr>
            <w:r w:rsidRPr="0062363C">
              <w:rPr>
                <w:rFonts w:ascii="Arial" w:hAnsi="Arial" w:cs="Arial"/>
                <w:sz w:val="18"/>
                <w:szCs w:val="18"/>
              </w:rPr>
              <w:t>• Ability to evaluate the success of the project.</w:t>
            </w:r>
          </w:p>
        </w:tc>
      </w:tr>
      <w:tr w:rsidR="00462695" w:rsidRPr="0062363C" w14:paraId="3F814FD1" w14:textId="77777777" w:rsidTr="00443266">
        <w:trPr>
          <w:trHeight w:val="923"/>
        </w:trPr>
        <w:tc>
          <w:tcPr>
            <w:tcW w:w="567" w:type="dxa"/>
            <w:vMerge w:val="restart"/>
            <w:textDirection w:val="btLr"/>
          </w:tcPr>
          <w:p w14:paraId="1106082F"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2F74A713"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293A5FFE"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62363C" w14:paraId="577DC3AF" w14:textId="77777777" w:rsidTr="00443266">
        <w:trPr>
          <w:trHeight w:val="7392"/>
        </w:trPr>
        <w:tc>
          <w:tcPr>
            <w:tcW w:w="567" w:type="dxa"/>
            <w:vMerge/>
            <w:vAlign w:val="center"/>
          </w:tcPr>
          <w:p w14:paraId="5EDFD5C6" w14:textId="77777777" w:rsidR="00462695" w:rsidRPr="0062363C" w:rsidRDefault="00462695" w:rsidP="00443266">
            <w:pPr>
              <w:jc w:val="center"/>
              <w:rPr>
                <w:rFonts w:ascii="Arial" w:hAnsi="Arial" w:cs="Arial"/>
                <w:b/>
                <w:sz w:val="18"/>
                <w:szCs w:val="18"/>
              </w:rPr>
            </w:pPr>
          </w:p>
        </w:tc>
        <w:tc>
          <w:tcPr>
            <w:tcW w:w="1384" w:type="dxa"/>
            <w:vAlign w:val="center"/>
          </w:tcPr>
          <w:p w14:paraId="4C18E665"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724B85E2" w14:textId="77777777" w:rsidR="003D3B9C" w:rsidRPr="00D13F24" w:rsidRDefault="003D3B9C" w:rsidP="003D3B9C">
            <w:pPr>
              <w:rPr>
                <w:rFonts w:ascii="Arial" w:hAnsi="Arial" w:cs="Arial"/>
                <w:b/>
                <w:color w:val="002060"/>
                <w:sz w:val="18"/>
                <w:szCs w:val="18"/>
              </w:rPr>
            </w:pPr>
            <w:r w:rsidRPr="00D13F24">
              <w:rPr>
                <w:rFonts w:ascii="Arial" w:hAnsi="Arial" w:cs="Arial"/>
                <w:b/>
                <w:color w:val="002060"/>
                <w:sz w:val="18"/>
                <w:szCs w:val="18"/>
              </w:rPr>
              <w:t>Level 2a:</w:t>
            </w:r>
          </w:p>
          <w:p w14:paraId="565C1D18" w14:textId="77777777" w:rsidR="003D3B9C" w:rsidRPr="00D13F24" w:rsidRDefault="003D3B9C" w:rsidP="003D3B9C">
            <w:pPr>
              <w:pStyle w:val="ListParagraph"/>
              <w:numPr>
                <w:ilvl w:val="0"/>
                <w:numId w:val="9"/>
              </w:numPr>
              <w:ind w:left="459" w:hanging="284"/>
              <w:rPr>
                <w:rFonts w:ascii="Arial" w:hAnsi="Arial" w:cs="Arial"/>
                <w:color w:val="002060"/>
                <w:sz w:val="18"/>
                <w:szCs w:val="18"/>
              </w:rPr>
            </w:pPr>
            <w:r w:rsidRPr="00D13F24">
              <w:rPr>
                <w:rFonts w:ascii="Arial" w:hAnsi="Arial" w:cs="Arial"/>
                <w:color w:val="002060"/>
                <w:sz w:val="18"/>
                <w:szCs w:val="18"/>
              </w:rPr>
              <w:t>This learning outcome could be demonstrated by the inclusion of a project plan for an aspect of the applicant’s work that they have already produced. Previous applicants have used a one-year marketing plan, looking at the scope of what they want to achieve, the resources to do it and the monitoring and review of the project.  Equally it could be a logbook entry describing the elements that would go into such a plan, with a focus on evaluation and the use of performance measures.</w:t>
            </w:r>
          </w:p>
          <w:p w14:paraId="26D51470" w14:textId="77777777" w:rsidR="00462695" w:rsidRPr="0062363C" w:rsidRDefault="00462695" w:rsidP="00443266">
            <w:pPr>
              <w:pStyle w:val="ListParagraph"/>
              <w:ind w:left="459"/>
              <w:rPr>
                <w:rFonts w:ascii="Arial" w:hAnsi="Arial" w:cs="Arial"/>
                <w:b/>
                <w:sz w:val="18"/>
                <w:szCs w:val="18"/>
              </w:rPr>
            </w:pPr>
          </w:p>
        </w:tc>
      </w:tr>
    </w:tbl>
    <w:p w14:paraId="0EC8F6DB" w14:textId="77777777" w:rsidR="00462695" w:rsidRPr="0062363C" w:rsidRDefault="00462695" w:rsidP="00281B8E">
      <w:pPr>
        <w:spacing w:after="240"/>
        <w:rPr>
          <w:rFonts w:ascii="Arial" w:hAnsi="Arial" w:cs="Arial"/>
          <w:color w:val="00B050"/>
          <w:sz w:val="18"/>
          <w:szCs w:val="18"/>
        </w:rPr>
      </w:pPr>
    </w:p>
    <w:p w14:paraId="4EB2E0B6" w14:textId="77777777" w:rsidR="00462695" w:rsidRPr="0062363C" w:rsidRDefault="00462695" w:rsidP="00281B8E">
      <w:pPr>
        <w:spacing w:after="240"/>
        <w:rPr>
          <w:rFonts w:ascii="Arial" w:hAnsi="Arial" w:cs="Arial"/>
          <w:color w:val="00B050"/>
          <w:sz w:val="18"/>
          <w:szCs w:val="18"/>
        </w:rPr>
      </w:pPr>
    </w:p>
    <w:p w14:paraId="3F6385F3" w14:textId="77777777" w:rsidR="00462695" w:rsidRPr="0062363C" w:rsidRDefault="00462695" w:rsidP="00281B8E">
      <w:pPr>
        <w:spacing w:after="240"/>
        <w:rPr>
          <w:rFonts w:ascii="Arial" w:hAnsi="Arial" w:cs="Arial"/>
          <w:color w:val="00B050"/>
          <w:sz w:val="18"/>
          <w:szCs w:val="18"/>
        </w:rPr>
      </w:pPr>
    </w:p>
    <w:p w14:paraId="6816A154" w14:textId="77777777" w:rsidR="00462695" w:rsidRPr="0062363C" w:rsidRDefault="00462695" w:rsidP="00281B8E">
      <w:pPr>
        <w:spacing w:after="240"/>
        <w:rPr>
          <w:rFonts w:ascii="Arial" w:hAnsi="Arial" w:cs="Arial"/>
          <w:color w:val="00B050"/>
          <w:sz w:val="18"/>
          <w:szCs w:val="18"/>
        </w:rPr>
      </w:pPr>
    </w:p>
    <w:p w14:paraId="49DE339B" w14:textId="1B5C2A25" w:rsidR="00462695" w:rsidRPr="0062363C" w:rsidRDefault="00462695" w:rsidP="00462695">
      <w:pPr>
        <w:spacing w:after="240"/>
        <w:rPr>
          <w:rFonts w:ascii="Arial" w:hAnsi="Arial" w:cs="Arial"/>
          <w:color w:val="00B050"/>
          <w:sz w:val="18"/>
          <w:szCs w:val="18"/>
        </w:rPr>
      </w:pPr>
    </w:p>
    <w:tbl>
      <w:tblPr>
        <w:tblStyle w:val="TableGrid"/>
        <w:tblW w:w="0" w:type="auto"/>
        <w:tblInd w:w="108" w:type="dxa"/>
        <w:tblLook w:val="04A0" w:firstRow="1" w:lastRow="0" w:firstColumn="1" w:lastColumn="0" w:noHBand="0" w:noVBand="1"/>
      </w:tblPr>
      <w:tblGrid>
        <w:gridCol w:w="567"/>
        <w:gridCol w:w="1384"/>
        <w:gridCol w:w="8505"/>
      </w:tblGrid>
      <w:tr w:rsidR="003D3B9C" w:rsidRPr="0062363C" w14:paraId="6146A3AD" w14:textId="77777777" w:rsidTr="00443266">
        <w:trPr>
          <w:trHeight w:val="442"/>
        </w:trPr>
        <w:tc>
          <w:tcPr>
            <w:tcW w:w="1951" w:type="dxa"/>
            <w:gridSpan w:val="2"/>
            <w:vAlign w:val="center"/>
          </w:tcPr>
          <w:p w14:paraId="6C6EA63C" w14:textId="77777777" w:rsidR="003D3B9C" w:rsidRPr="0062363C" w:rsidRDefault="008C39F6" w:rsidP="003D3B9C">
            <w:pPr>
              <w:rPr>
                <w:rFonts w:ascii="Arial" w:hAnsi="Arial" w:cs="Arial"/>
                <w:b/>
                <w:sz w:val="18"/>
                <w:szCs w:val="18"/>
              </w:rPr>
            </w:pPr>
            <w:r w:rsidRPr="0062363C">
              <w:rPr>
                <w:rFonts w:ascii="Arial" w:hAnsi="Arial" w:cs="Arial"/>
                <w:b/>
                <w:sz w:val="18"/>
                <w:szCs w:val="18"/>
              </w:rPr>
              <w:lastRenderedPageBreak/>
              <w:t>Element 3</w:t>
            </w:r>
          </w:p>
        </w:tc>
        <w:tc>
          <w:tcPr>
            <w:tcW w:w="8505" w:type="dxa"/>
            <w:vAlign w:val="center"/>
          </w:tcPr>
          <w:p w14:paraId="6BEC3F55" w14:textId="77777777" w:rsidR="003D3B9C" w:rsidRPr="0062363C" w:rsidRDefault="003D3B9C" w:rsidP="003D3B9C">
            <w:pPr>
              <w:rPr>
                <w:rFonts w:ascii="Arial" w:hAnsi="Arial" w:cs="Arial"/>
                <w:b/>
                <w:sz w:val="18"/>
                <w:szCs w:val="18"/>
              </w:rPr>
            </w:pPr>
            <w:r w:rsidRPr="0062363C">
              <w:rPr>
                <w:rFonts w:ascii="Arial" w:hAnsi="Arial" w:cs="Arial"/>
                <w:b/>
                <w:sz w:val="18"/>
                <w:szCs w:val="18"/>
              </w:rPr>
              <w:t>MANAGEMENT OF A LEGAL ENTITY</w:t>
            </w:r>
          </w:p>
        </w:tc>
      </w:tr>
      <w:tr w:rsidR="003D3B9C" w:rsidRPr="0062363C" w14:paraId="638337C8" w14:textId="77777777" w:rsidTr="00443266">
        <w:trPr>
          <w:trHeight w:val="702"/>
        </w:trPr>
        <w:tc>
          <w:tcPr>
            <w:tcW w:w="1951" w:type="dxa"/>
            <w:gridSpan w:val="2"/>
            <w:vAlign w:val="center"/>
          </w:tcPr>
          <w:p w14:paraId="6E02112A" w14:textId="77777777" w:rsidR="003D3B9C" w:rsidRPr="0062363C" w:rsidRDefault="003D3B9C" w:rsidP="003D3B9C">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605978FC" w14:textId="77777777" w:rsidR="003D3B9C" w:rsidRPr="0062363C" w:rsidRDefault="003D3B9C" w:rsidP="003D3B9C">
            <w:pPr>
              <w:rPr>
                <w:rFonts w:ascii="Arial" w:hAnsi="Arial" w:cs="Arial"/>
                <w:b/>
                <w:sz w:val="18"/>
                <w:szCs w:val="18"/>
              </w:rPr>
            </w:pPr>
            <w:r w:rsidRPr="0062363C">
              <w:rPr>
                <w:rFonts w:ascii="Arial" w:hAnsi="Arial" w:cs="Arial"/>
                <w:b/>
                <w:sz w:val="18"/>
                <w:szCs w:val="18"/>
              </w:rPr>
              <w:t>INFORMATION TECHNOLOGY (IT)</w:t>
            </w:r>
            <w:r w:rsidRPr="0062363C">
              <w:rPr>
                <w:rFonts w:ascii="Arial" w:hAnsi="Arial" w:cs="Arial"/>
                <w:sz w:val="18"/>
                <w:szCs w:val="18"/>
              </w:rPr>
              <w:t xml:space="preserve"> Demonstrate knowledge, understanding and application of IT in a legal environment.</w:t>
            </w:r>
          </w:p>
        </w:tc>
      </w:tr>
      <w:tr w:rsidR="003D3B9C" w:rsidRPr="0062363C" w14:paraId="6FA2B910" w14:textId="77777777" w:rsidTr="00443266">
        <w:trPr>
          <w:trHeight w:val="2551"/>
        </w:trPr>
        <w:tc>
          <w:tcPr>
            <w:tcW w:w="1951" w:type="dxa"/>
            <w:gridSpan w:val="2"/>
            <w:vAlign w:val="center"/>
          </w:tcPr>
          <w:p w14:paraId="3BFFE480" w14:textId="77777777" w:rsidR="003D3B9C" w:rsidRPr="0062363C" w:rsidRDefault="003D3B9C" w:rsidP="003D3B9C">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62EDCB1B"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LEVEL 1: </w:t>
            </w:r>
          </w:p>
          <w:p w14:paraId="5795A505"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understanding and application of bespoke </w:t>
            </w:r>
            <w:proofErr w:type="gramStart"/>
            <w:r w:rsidRPr="0062363C">
              <w:rPr>
                <w:rFonts w:ascii="Arial" w:hAnsi="Arial" w:cs="Arial"/>
                <w:sz w:val="18"/>
                <w:szCs w:val="18"/>
              </w:rPr>
              <w:t>third party</w:t>
            </w:r>
            <w:proofErr w:type="gramEnd"/>
            <w:r w:rsidRPr="0062363C">
              <w:rPr>
                <w:rFonts w:ascii="Arial" w:hAnsi="Arial" w:cs="Arial"/>
                <w:sz w:val="18"/>
                <w:szCs w:val="18"/>
              </w:rPr>
              <w:t xml:space="preserve"> software to complete prescribed electronic applications/ submissions. </w:t>
            </w:r>
          </w:p>
          <w:p w14:paraId="22E8A555" w14:textId="77777777" w:rsidR="003D3B9C" w:rsidRPr="0062363C" w:rsidRDefault="003D3B9C" w:rsidP="003D3B9C">
            <w:pPr>
              <w:ind w:left="175" w:hanging="141"/>
              <w:rPr>
                <w:rFonts w:ascii="Arial" w:hAnsi="Arial" w:cs="Arial"/>
                <w:sz w:val="18"/>
                <w:szCs w:val="18"/>
              </w:rPr>
            </w:pPr>
          </w:p>
          <w:p w14:paraId="521B72AA"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LEVEL 2a: </w:t>
            </w:r>
          </w:p>
          <w:p w14:paraId="020AB3DC" w14:textId="77777777" w:rsidR="003D3B9C" w:rsidRPr="0062363C" w:rsidRDefault="003D3B9C" w:rsidP="003D3B9C">
            <w:pPr>
              <w:rPr>
                <w:rFonts w:ascii="Arial" w:hAnsi="Arial" w:cs="Arial"/>
                <w:b/>
                <w:sz w:val="18"/>
                <w:szCs w:val="18"/>
              </w:rPr>
            </w:pPr>
            <w:r w:rsidRPr="0062363C">
              <w:rPr>
                <w:rFonts w:ascii="Arial" w:hAnsi="Arial" w:cs="Arial"/>
                <w:sz w:val="18"/>
                <w:szCs w:val="18"/>
              </w:rPr>
              <w:t>• Knowledge and understanding of the use of IT in monitoring compliance and understand its advantages, including as a time saving device.</w:t>
            </w:r>
          </w:p>
        </w:tc>
      </w:tr>
      <w:tr w:rsidR="00462695" w:rsidRPr="0062363C" w14:paraId="560ADA3F" w14:textId="77777777" w:rsidTr="00443266">
        <w:trPr>
          <w:trHeight w:val="923"/>
        </w:trPr>
        <w:tc>
          <w:tcPr>
            <w:tcW w:w="567" w:type="dxa"/>
            <w:vMerge w:val="restart"/>
            <w:textDirection w:val="btLr"/>
          </w:tcPr>
          <w:p w14:paraId="50A29938"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08DCD43C"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1AC6C1F0"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62363C" w14:paraId="3619883F" w14:textId="77777777" w:rsidTr="00443266">
        <w:trPr>
          <w:trHeight w:val="7392"/>
        </w:trPr>
        <w:tc>
          <w:tcPr>
            <w:tcW w:w="567" w:type="dxa"/>
            <w:vMerge/>
            <w:vAlign w:val="center"/>
          </w:tcPr>
          <w:p w14:paraId="7963765B" w14:textId="77777777" w:rsidR="00462695" w:rsidRPr="0062363C" w:rsidRDefault="00462695" w:rsidP="00443266">
            <w:pPr>
              <w:jc w:val="center"/>
              <w:rPr>
                <w:rFonts w:ascii="Arial" w:hAnsi="Arial" w:cs="Arial"/>
                <w:b/>
                <w:sz w:val="18"/>
                <w:szCs w:val="18"/>
              </w:rPr>
            </w:pPr>
          </w:p>
        </w:tc>
        <w:tc>
          <w:tcPr>
            <w:tcW w:w="1384" w:type="dxa"/>
            <w:vAlign w:val="center"/>
          </w:tcPr>
          <w:p w14:paraId="77C0683B"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2B6BA448" w14:textId="77777777" w:rsidR="003D3B9C" w:rsidRPr="00D13F24" w:rsidRDefault="003D3B9C" w:rsidP="003D3B9C">
            <w:pPr>
              <w:rPr>
                <w:rFonts w:ascii="Arial" w:hAnsi="Arial" w:cs="Arial"/>
                <w:b/>
                <w:color w:val="002060"/>
                <w:sz w:val="18"/>
                <w:szCs w:val="18"/>
              </w:rPr>
            </w:pPr>
            <w:r w:rsidRPr="00D13F24">
              <w:rPr>
                <w:rFonts w:ascii="Arial" w:hAnsi="Arial" w:cs="Arial"/>
                <w:b/>
                <w:color w:val="002060"/>
                <w:sz w:val="18"/>
                <w:szCs w:val="18"/>
              </w:rPr>
              <w:t>Level 1 and 2a:</w:t>
            </w:r>
          </w:p>
          <w:p w14:paraId="5B8A39F1" w14:textId="05CE63E8" w:rsidR="003D3B9C" w:rsidRPr="00D13F24" w:rsidRDefault="003D3B9C" w:rsidP="003D3B9C">
            <w:pPr>
              <w:pStyle w:val="ListParagraph"/>
              <w:numPr>
                <w:ilvl w:val="0"/>
                <w:numId w:val="8"/>
              </w:numPr>
              <w:ind w:left="459" w:hanging="284"/>
              <w:rPr>
                <w:rFonts w:ascii="Arial" w:hAnsi="Arial" w:cs="Arial"/>
                <w:color w:val="002060"/>
                <w:sz w:val="18"/>
                <w:szCs w:val="18"/>
              </w:rPr>
            </w:pPr>
            <w:r w:rsidRPr="00D13F24">
              <w:rPr>
                <w:rFonts w:ascii="Arial" w:hAnsi="Arial" w:cs="Arial"/>
                <w:color w:val="002060"/>
                <w:sz w:val="18"/>
                <w:szCs w:val="18"/>
              </w:rPr>
              <w:t xml:space="preserve">Here a logbook entry could be used to explain the applicant’s experience using </w:t>
            </w:r>
            <w:r w:rsidR="00D13F24" w:rsidRPr="00D13F24">
              <w:rPr>
                <w:rFonts w:ascii="Arial" w:hAnsi="Arial" w:cs="Arial"/>
                <w:color w:val="002060"/>
                <w:sz w:val="18"/>
                <w:szCs w:val="18"/>
              </w:rPr>
              <w:t>software-based</w:t>
            </w:r>
            <w:r w:rsidRPr="00D13F24">
              <w:rPr>
                <w:rFonts w:ascii="Arial" w:hAnsi="Arial" w:cs="Arial"/>
                <w:color w:val="002060"/>
                <w:sz w:val="18"/>
                <w:szCs w:val="18"/>
              </w:rPr>
              <w:t xml:space="preserve"> case management systems whilst working in legal practice.  Where the applicant has not worked in a firm that uses </w:t>
            </w:r>
            <w:r w:rsidR="00D13F24" w:rsidRPr="00D13F24">
              <w:rPr>
                <w:rFonts w:ascii="Arial" w:hAnsi="Arial" w:cs="Arial"/>
                <w:color w:val="002060"/>
                <w:sz w:val="18"/>
                <w:szCs w:val="18"/>
              </w:rPr>
              <w:t>software-based</w:t>
            </w:r>
            <w:r w:rsidRPr="00D13F24">
              <w:rPr>
                <w:rFonts w:ascii="Arial" w:hAnsi="Arial" w:cs="Arial"/>
                <w:color w:val="002060"/>
                <w:sz w:val="18"/>
                <w:szCs w:val="18"/>
              </w:rPr>
              <w:t xml:space="preserve"> case management systems they could look at some of the packages on the internet and draft a logbook entry naming some of the packages they have looked at.</w:t>
            </w:r>
          </w:p>
          <w:p w14:paraId="60DDBFF2" w14:textId="77777777" w:rsidR="00462695" w:rsidRPr="0062363C" w:rsidRDefault="00462695" w:rsidP="00443266">
            <w:pPr>
              <w:pStyle w:val="ListParagraph"/>
              <w:ind w:left="459"/>
              <w:rPr>
                <w:rFonts w:ascii="Arial" w:hAnsi="Arial" w:cs="Arial"/>
                <w:b/>
                <w:sz w:val="18"/>
                <w:szCs w:val="18"/>
              </w:rPr>
            </w:pPr>
          </w:p>
        </w:tc>
      </w:tr>
    </w:tbl>
    <w:p w14:paraId="0C8CB0DB" w14:textId="77777777" w:rsidR="00462695" w:rsidRPr="00C62B1F" w:rsidRDefault="00462695" w:rsidP="00281B8E">
      <w:pPr>
        <w:spacing w:after="240"/>
        <w:rPr>
          <w:rFonts w:ascii="Arial" w:hAnsi="Arial" w:cs="Arial"/>
          <w:color w:val="00B050"/>
          <w:sz w:val="22"/>
          <w:szCs w:val="22"/>
        </w:rPr>
      </w:pPr>
    </w:p>
    <w:p w14:paraId="0C697E7B" w14:textId="77777777" w:rsidR="00462695" w:rsidRPr="00C62B1F" w:rsidRDefault="00462695" w:rsidP="00281B8E">
      <w:pPr>
        <w:spacing w:after="240"/>
        <w:rPr>
          <w:rFonts w:ascii="Arial" w:hAnsi="Arial" w:cs="Arial"/>
          <w:color w:val="00B050"/>
          <w:sz w:val="22"/>
          <w:szCs w:val="22"/>
        </w:rPr>
      </w:pPr>
    </w:p>
    <w:p w14:paraId="4625DBA5" w14:textId="77777777" w:rsidR="00462695" w:rsidRPr="00C62B1F" w:rsidRDefault="00462695" w:rsidP="00281B8E">
      <w:pPr>
        <w:spacing w:after="240"/>
        <w:rPr>
          <w:rFonts w:ascii="Arial" w:hAnsi="Arial" w:cs="Arial"/>
          <w:color w:val="00B050"/>
          <w:sz w:val="22"/>
          <w:szCs w:val="22"/>
        </w:rPr>
      </w:pPr>
    </w:p>
    <w:p w14:paraId="3568342A" w14:textId="77777777" w:rsidR="00462695" w:rsidRDefault="00462695" w:rsidP="00281B8E">
      <w:pPr>
        <w:spacing w:after="240"/>
        <w:rPr>
          <w:rFonts w:ascii="Arial" w:hAnsi="Arial" w:cs="Arial"/>
          <w:color w:val="00B050"/>
          <w:sz w:val="22"/>
          <w:szCs w:val="22"/>
        </w:rPr>
      </w:pPr>
    </w:p>
    <w:p w14:paraId="714D7A89" w14:textId="22C73002" w:rsidR="00462695" w:rsidRPr="00C62B1F" w:rsidRDefault="00462695" w:rsidP="00462695">
      <w:pPr>
        <w:spacing w:after="240"/>
        <w:rPr>
          <w:rFonts w:ascii="Arial" w:hAnsi="Arial" w:cs="Arial"/>
          <w:color w:val="00B050"/>
          <w:sz w:val="22"/>
          <w:szCs w:val="22"/>
        </w:rPr>
      </w:pPr>
    </w:p>
    <w:tbl>
      <w:tblPr>
        <w:tblStyle w:val="TableGrid"/>
        <w:tblW w:w="0" w:type="auto"/>
        <w:tblInd w:w="108" w:type="dxa"/>
        <w:tblLook w:val="04A0" w:firstRow="1" w:lastRow="0" w:firstColumn="1" w:lastColumn="0" w:noHBand="0" w:noVBand="1"/>
      </w:tblPr>
      <w:tblGrid>
        <w:gridCol w:w="567"/>
        <w:gridCol w:w="1384"/>
        <w:gridCol w:w="8505"/>
      </w:tblGrid>
      <w:tr w:rsidR="003D3B9C" w:rsidRPr="0062363C" w14:paraId="3F34F438" w14:textId="77777777" w:rsidTr="00443266">
        <w:trPr>
          <w:trHeight w:val="442"/>
        </w:trPr>
        <w:tc>
          <w:tcPr>
            <w:tcW w:w="1951" w:type="dxa"/>
            <w:gridSpan w:val="2"/>
            <w:vAlign w:val="center"/>
          </w:tcPr>
          <w:p w14:paraId="4462D8A0" w14:textId="77777777" w:rsidR="003D3B9C" w:rsidRPr="0062363C" w:rsidRDefault="008C39F6" w:rsidP="003D3B9C">
            <w:pPr>
              <w:rPr>
                <w:rFonts w:ascii="Arial" w:hAnsi="Arial" w:cs="Arial"/>
                <w:b/>
                <w:sz w:val="18"/>
                <w:szCs w:val="18"/>
              </w:rPr>
            </w:pPr>
            <w:r w:rsidRPr="0062363C">
              <w:rPr>
                <w:rFonts w:ascii="Arial" w:hAnsi="Arial" w:cs="Arial"/>
                <w:b/>
                <w:sz w:val="18"/>
                <w:szCs w:val="18"/>
              </w:rPr>
              <w:lastRenderedPageBreak/>
              <w:t>Element 4</w:t>
            </w:r>
          </w:p>
        </w:tc>
        <w:tc>
          <w:tcPr>
            <w:tcW w:w="8505" w:type="dxa"/>
            <w:vAlign w:val="center"/>
          </w:tcPr>
          <w:p w14:paraId="1F1D3989" w14:textId="77777777" w:rsidR="003D3B9C" w:rsidRPr="0062363C" w:rsidRDefault="003D3B9C" w:rsidP="003D3B9C">
            <w:pPr>
              <w:rPr>
                <w:rFonts w:ascii="Arial" w:hAnsi="Arial" w:cs="Arial"/>
                <w:b/>
                <w:sz w:val="18"/>
                <w:szCs w:val="18"/>
              </w:rPr>
            </w:pPr>
            <w:r w:rsidRPr="0062363C">
              <w:rPr>
                <w:rFonts w:ascii="Arial" w:hAnsi="Arial" w:cs="Arial"/>
                <w:b/>
                <w:sz w:val="18"/>
                <w:szCs w:val="18"/>
              </w:rPr>
              <w:t>BUSINESS ACUMEN</w:t>
            </w:r>
          </w:p>
        </w:tc>
      </w:tr>
      <w:tr w:rsidR="003D3B9C" w:rsidRPr="0062363C" w14:paraId="75E8216D" w14:textId="77777777" w:rsidTr="00443266">
        <w:trPr>
          <w:trHeight w:val="702"/>
        </w:trPr>
        <w:tc>
          <w:tcPr>
            <w:tcW w:w="1951" w:type="dxa"/>
            <w:gridSpan w:val="2"/>
            <w:vAlign w:val="center"/>
          </w:tcPr>
          <w:p w14:paraId="6D89CBB4" w14:textId="77777777" w:rsidR="003D3B9C" w:rsidRPr="0062363C" w:rsidRDefault="003D3B9C" w:rsidP="003D3B9C">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28F69160" w14:textId="77777777" w:rsidR="0062363C" w:rsidRDefault="0062363C" w:rsidP="003D3B9C">
            <w:pPr>
              <w:rPr>
                <w:rFonts w:ascii="Arial" w:hAnsi="Arial" w:cs="Arial"/>
                <w:b/>
                <w:sz w:val="18"/>
                <w:szCs w:val="18"/>
              </w:rPr>
            </w:pPr>
          </w:p>
          <w:p w14:paraId="5A589D8B" w14:textId="2B5CFA2E" w:rsidR="003D3B9C" w:rsidRPr="0062363C" w:rsidRDefault="003D3B9C" w:rsidP="003D3B9C">
            <w:pPr>
              <w:rPr>
                <w:rFonts w:ascii="Arial" w:hAnsi="Arial" w:cs="Arial"/>
                <w:sz w:val="18"/>
                <w:szCs w:val="18"/>
              </w:rPr>
            </w:pPr>
            <w:r w:rsidRPr="0062363C">
              <w:rPr>
                <w:rFonts w:ascii="Arial" w:hAnsi="Arial" w:cs="Arial"/>
                <w:b/>
                <w:sz w:val="18"/>
                <w:szCs w:val="18"/>
              </w:rPr>
              <w:t xml:space="preserve">STRATEGY </w:t>
            </w:r>
            <w:r w:rsidRPr="0062363C">
              <w:rPr>
                <w:rFonts w:ascii="Arial" w:hAnsi="Arial" w:cs="Arial"/>
                <w:sz w:val="18"/>
                <w:szCs w:val="18"/>
              </w:rPr>
              <w:t>Demonstrate knowledge, understanding and appropriate application of strategy and the use of a business plan to underpin that strategy.</w:t>
            </w:r>
          </w:p>
          <w:p w14:paraId="14A0BFBB" w14:textId="77777777" w:rsidR="003D3B9C" w:rsidRPr="0062363C" w:rsidRDefault="003D3B9C" w:rsidP="003D3B9C">
            <w:pPr>
              <w:rPr>
                <w:rFonts w:ascii="Arial" w:hAnsi="Arial" w:cs="Arial"/>
                <w:b/>
                <w:sz w:val="18"/>
                <w:szCs w:val="18"/>
              </w:rPr>
            </w:pPr>
          </w:p>
        </w:tc>
      </w:tr>
      <w:tr w:rsidR="003D3B9C" w:rsidRPr="0062363C" w14:paraId="4B36FE42" w14:textId="77777777" w:rsidTr="00443266">
        <w:trPr>
          <w:trHeight w:val="2551"/>
        </w:trPr>
        <w:tc>
          <w:tcPr>
            <w:tcW w:w="1951" w:type="dxa"/>
            <w:gridSpan w:val="2"/>
            <w:vAlign w:val="center"/>
          </w:tcPr>
          <w:p w14:paraId="65575126" w14:textId="77777777" w:rsidR="003D3B9C" w:rsidRPr="0062363C" w:rsidRDefault="003D3B9C" w:rsidP="003D3B9C">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61D11710" w14:textId="77777777" w:rsidR="003D3B9C" w:rsidRPr="0062363C" w:rsidRDefault="003D3B9C" w:rsidP="003D3B9C">
            <w:pPr>
              <w:rPr>
                <w:rFonts w:ascii="Arial" w:hAnsi="Arial" w:cs="Arial"/>
                <w:sz w:val="18"/>
                <w:szCs w:val="18"/>
              </w:rPr>
            </w:pPr>
            <w:r w:rsidRPr="0062363C">
              <w:rPr>
                <w:rFonts w:ascii="Arial" w:hAnsi="Arial" w:cs="Arial"/>
                <w:sz w:val="18"/>
                <w:szCs w:val="18"/>
              </w:rPr>
              <w:t xml:space="preserve">LEVEL 1: </w:t>
            </w:r>
          </w:p>
          <w:p w14:paraId="2D6EAF1C"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and understanding of a strategy </w:t>
            </w:r>
          </w:p>
          <w:p w14:paraId="0A40870A"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Ability to perform an analysis which identifies the strengths, weaknesses, opportunities and threats (SWOT analysis) of/to the business. </w:t>
            </w:r>
          </w:p>
          <w:p w14:paraId="68893125"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and understanding of how a competitive advantage arises and how a firm can differentiate themselves from competitors. </w:t>
            </w:r>
          </w:p>
          <w:p w14:paraId="722F4037" w14:textId="77777777" w:rsidR="003D3B9C" w:rsidRPr="0062363C" w:rsidRDefault="003D3B9C" w:rsidP="003D3B9C">
            <w:pPr>
              <w:ind w:left="175" w:hanging="141"/>
              <w:rPr>
                <w:rFonts w:ascii="Arial" w:hAnsi="Arial" w:cs="Arial"/>
                <w:sz w:val="18"/>
                <w:szCs w:val="18"/>
              </w:rPr>
            </w:pPr>
          </w:p>
          <w:p w14:paraId="19BF6DC7"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LEVEL 2b: </w:t>
            </w:r>
          </w:p>
          <w:p w14:paraId="5FE31F11"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Implementation and creation of strategy</w:t>
            </w:r>
          </w:p>
          <w:p w14:paraId="272BBCB9"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understanding and application of likely trends evident following changes to internal and external influences and use these to identify a firm’s current market position. </w:t>
            </w:r>
          </w:p>
          <w:p w14:paraId="53F3CE1D" w14:textId="77777777" w:rsidR="003D3B9C" w:rsidRPr="0062363C" w:rsidRDefault="003D3B9C" w:rsidP="003D3B9C">
            <w:pPr>
              <w:rPr>
                <w:rFonts w:ascii="Arial" w:hAnsi="Arial" w:cs="Arial"/>
                <w:b/>
                <w:sz w:val="18"/>
                <w:szCs w:val="18"/>
              </w:rPr>
            </w:pPr>
            <w:r w:rsidRPr="0062363C">
              <w:rPr>
                <w:rFonts w:ascii="Arial" w:hAnsi="Arial" w:cs="Arial"/>
                <w:sz w:val="18"/>
                <w:szCs w:val="18"/>
              </w:rPr>
              <w:t>• Knowledge, understanding and application of the critical success factors (CSF) of a business and use these to identify the factors which are likely to be critical to the success of the business.</w:t>
            </w:r>
          </w:p>
        </w:tc>
      </w:tr>
      <w:tr w:rsidR="00462695" w:rsidRPr="0062363C" w14:paraId="69CF3255" w14:textId="77777777" w:rsidTr="00443266">
        <w:trPr>
          <w:trHeight w:val="923"/>
        </w:trPr>
        <w:tc>
          <w:tcPr>
            <w:tcW w:w="567" w:type="dxa"/>
            <w:vMerge w:val="restart"/>
            <w:textDirection w:val="btLr"/>
          </w:tcPr>
          <w:p w14:paraId="17C50E02"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7DB72902"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76AD1A19"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62363C" w14:paraId="08836035" w14:textId="77777777" w:rsidTr="00443266">
        <w:trPr>
          <w:trHeight w:val="7392"/>
        </w:trPr>
        <w:tc>
          <w:tcPr>
            <w:tcW w:w="567" w:type="dxa"/>
            <w:vMerge/>
            <w:vAlign w:val="center"/>
          </w:tcPr>
          <w:p w14:paraId="4CCACD75" w14:textId="77777777" w:rsidR="00462695" w:rsidRPr="0062363C" w:rsidRDefault="00462695" w:rsidP="00443266">
            <w:pPr>
              <w:jc w:val="center"/>
              <w:rPr>
                <w:rFonts w:ascii="Arial" w:hAnsi="Arial" w:cs="Arial"/>
                <w:b/>
                <w:sz w:val="18"/>
                <w:szCs w:val="18"/>
              </w:rPr>
            </w:pPr>
          </w:p>
        </w:tc>
        <w:tc>
          <w:tcPr>
            <w:tcW w:w="1384" w:type="dxa"/>
            <w:vAlign w:val="center"/>
          </w:tcPr>
          <w:p w14:paraId="1B38CE88"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6D5806C1" w14:textId="77777777" w:rsidR="003D3B9C" w:rsidRPr="00D13F24" w:rsidRDefault="003D3B9C" w:rsidP="003D3B9C">
            <w:pPr>
              <w:rPr>
                <w:rFonts w:ascii="Arial" w:hAnsi="Arial" w:cs="Arial"/>
                <w:b/>
                <w:color w:val="002060"/>
                <w:sz w:val="18"/>
                <w:szCs w:val="18"/>
              </w:rPr>
            </w:pPr>
            <w:r w:rsidRPr="00D13F24">
              <w:rPr>
                <w:rFonts w:ascii="Arial" w:hAnsi="Arial" w:cs="Arial"/>
                <w:b/>
                <w:color w:val="002060"/>
                <w:sz w:val="18"/>
                <w:szCs w:val="18"/>
              </w:rPr>
              <w:t>Level 1 and 2b:</w:t>
            </w:r>
          </w:p>
          <w:p w14:paraId="650801AA" w14:textId="6330688B" w:rsidR="003D3B9C" w:rsidRPr="00D13F24" w:rsidRDefault="003D3B9C" w:rsidP="003D3B9C">
            <w:pPr>
              <w:pStyle w:val="ListParagraph"/>
              <w:numPr>
                <w:ilvl w:val="0"/>
                <w:numId w:val="9"/>
              </w:numPr>
              <w:ind w:left="459" w:hanging="284"/>
              <w:rPr>
                <w:rFonts w:ascii="Arial" w:hAnsi="Arial" w:cs="Arial"/>
                <w:color w:val="002060"/>
                <w:sz w:val="18"/>
                <w:szCs w:val="18"/>
              </w:rPr>
            </w:pPr>
            <w:r w:rsidRPr="00D13F24">
              <w:rPr>
                <w:rFonts w:ascii="Arial" w:hAnsi="Arial" w:cs="Arial"/>
                <w:color w:val="002060"/>
                <w:sz w:val="18"/>
                <w:szCs w:val="18"/>
              </w:rPr>
              <w:t xml:space="preserve">The strategic plan should set out the </w:t>
            </w:r>
            <w:r w:rsidR="00D13F24" w:rsidRPr="00D13F24">
              <w:rPr>
                <w:rFonts w:ascii="Arial" w:hAnsi="Arial" w:cs="Arial"/>
                <w:color w:val="002060"/>
                <w:sz w:val="18"/>
                <w:szCs w:val="18"/>
              </w:rPr>
              <w:t>longer-term</w:t>
            </w:r>
            <w:r w:rsidRPr="00D13F24">
              <w:rPr>
                <w:rFonts w:ascii="Arial" w:hAnsi="Arial" w:cs="Arial"/>
                <w:color w:val="002060"/>
                <w:sz w:val="18"/>
                <w:szCs w:val="18"/>
              </w:rPr>
              <w:t xml:space="preserve"> vision, aims and objectives of the business which are then delivered through a shorter timeframe business plan. In addressing this learning outcome some applicants have chosen to incorporate a strategy section into the front end of their </w:t>
            </w:r>
            <w:r w:rsidRPr="00D13F24">
              <w:rPr>
                <w:rFonts w:ascii="Arial" w:hAnsi="Arial" w:cs="Arial"/>
                <w:b/>
                <w:color w:val="002060"/>
                <w:sz w:val="18"/>
                <w:szCs w:val="18"/>
              </w:rPr>
              <w:t>Business Plan</w:t>
            </w:r>
            <w:r w:rsidRPr="00D13F24">
              <w:rPr>
                <w:rFonts w:ascii="Arial" w:hAnsi="Arial" w:cs="Arial"/>
                <w:color w:val="002060"/>
                <w:sz w:val="18"/>
                <w:szCs w:val="18"/>
              </w:rPr>
              <w:t xml:space="preserve"> rather than having a separate </w:t>
            </w:r>
            <w:r w:rsidRPr="00D13F24">
              <w:rPr>
                <w:rFonts w:ascii="Arial" w:hAnsi="Arial" w:cs="Arial"/>
                <w:b/>
                <w:color w:val="002060"/>
                <w:sz w:val="18"/>
                <w:szCs w:val="18"/>
              </w:rPr>
              <w:t>Strategic Plan</w:t>
            </w:r>
            <w:r w:rsidRPr="00D13F24">
              <w:rPr>
                <w:rFonts w:ascii="Arial" w:hAnsi="Arial" w:cs="Arial"/>
                <w:color w:val="002060"/>
                <w:sz w:val="18"/>
                <w:szCs w:val="18"/>
              </w:rPr>
              <w:t xml:space="preserve">. This is acceptable. </w:t>
            </w:r>
          </w:p>
          <w:p w14:paraId="7F34B1CB" w14:textId="77777777" w:rsidR="003D3B9C" w:rsidRPr="00D13F24" w:rsidRDefault="003D3B9C" w:rsidP="003D3B9C">
            <w:pPr>
              <w:pStyle w:val="ListParagraph"/>
              <w:numPr>
                <w:ilvl w:val="0"/>
                <w:numId w:val="9"/>
              </w:numPr>
              <w:ind w:left="459" w:hanging="284"/>
              <w:rPr>
                <w:rFonts w:ascii="Arial" w:hAnsi="Arial" w:cs="Arial"/>
                <w:color w:val="002060"/>
                <w:sz w:val="18"/>
                <w:szCs w:val="18"/>
              </w:rPr>
            </w:pPr>
            <w:r w:rsidRPr="00D13F24">
              <w:rPr>
                <w:rFonts w:ascii="Arial" w:hAnsi="Arial" w:cs="Arial"/>
                <w:color w:val="002060"/>
                <w:sz w:val="18"/>
                <w:szCs w:val="18"/>
              </w:rPr>
              <w:t>The strategic plan or strategy element of the business plan if the applicant has combined them, the applicant will need to include:</w:t>
            </w:r>
          </w:p>
          <w:p w14:paraId="2395AD30" w14:textId="77777777" w:rsidR="003D3B9C" w:rsidRPr="00D13F24" w:rsidRDefault="003D3B9C" w:rsidP="003D3B9C">
            <w:pPr>
              <w:pStyle w:val="ListParagraph"/>
              <w:numPr>
                <w:ilvl w:val="0"/>
                <w:numId w:val="21"/>
              </w:numPr>
              <w:rPr>
                <w:rFonts w:ascii="Arial" w:hAnsi="Arial" w:cs="Arial"/>
                <w:color w:val="002060"/>
                <w:sz w:val="18"/>
                <w:szCs w:val="18"/>
              </w:rPr>
            </w:pPr>
            <w:r w:rsidRPr="00D13F24">
              <w:rPr>
                <w:rFonts w:ascii="Arial" w:hAnsi="Arial" w:cs="Arial"/>
                <w:color w:val="002060"/>
                <w:sz w:val="18"/>
                <w:szCs w:val="18"/>
              </w:rPr>
              <w:t>SWOT analysis</w:t>
            </w:r>
          </w:p>
          <w:p w14:paraId="4021C867" w14:textId="77777777" w:rsidR="003D3B9C" w:rsidRPr="00D13F24" w:rsidRDefault="003D3B9C" w:rsidP="003D3B9C">
            <w:pPr>
              <w:pStyle w:val="ListParagraph"/>
              <w:numPr>
                <w:ilvl w:val="0"/>
                <w:numId w:val="21"/>
              </w:numPr>
              <w:rPr>
                <w:rFonts w:ascii="Arial" w:hAnsi="Arial" w:cs="Arial"/>
                <w:color w:val="002060"/>
                <w:sz w:val="18"/>
                <w:szCs w:val="18"/>
              </w:rPr>
            </w:pPr>
            <w:r w:rsidRPr="00D13F24">
              <w:rPr>
                <w:rFonts w:ascii="Arial" w:hAnsi="Arial" w:cs="Arial"/>
                <w:color w:val="002060"/>
                <w:sz w:val="18"/>
                <w:szCs w:val="18"/>
              </w:rPr>
              <w:t>Detail on what gives the firm’s competitive advantage</w:t>
            </w:r>
          </w:p>
          <w:p w14:paraId="6B11F992" w14:textId="77777777" w:rsidR="003D3B9C" w:rsidRPr="00D13F24" w:rsidRDefault="003D3B9C" w:rsidP="003D3B9C">
            <w:pPr>
              <w:pStyle w:val="ListParagraph"/>
              <w:numPr>
                <w:ilvl w:val="0"/>
                <w:numId w:val="21"/>
              </w:numPr>
              <w:rPr>
                <w:rFonts w:ascii="Arial" w:hAnsi="Arial" w:cs="Arial"/>
                <w:color w:val="002060"/>
                <w:sz w:val="18"/>
                <w:szCs w:val="18"/>
              </w:rPr>
            </w:pPr>
            <w:r w:rsidRPr="00D13F24">
              <w:rPr>
                <w:rFonts w:ascii="Arial" w:hAnsi="Arial" w:cs="Arial"/>
                <w:color w:val="002060"/>
                <w:sz w:val="18"/>
                <w:szCs w:val="18"/>
              </w:rPr>
              <w:t>Market information with trend analysis</w:t>
            </w:r>
          </w:p>
          <w:p w14:paraId="2BA0544B" w14:textId="7A8281EA" w:rsidR="003D3B9C" w:rsidRPr="00D13F24" w:rsidRDefault="003D3B9C" w:rsidP="003D3B9C">
            <w:pPr>
              <w:pStyle w:val="ListParagraph"/>
              <w:numPr>
                <w:ilvl w:val="0"/>
                <w:numId w:val="22"/>
              </w:numPr>
              <w:ind w:left="459" w:hanging="283"/>
              <w:rPr>
                <w:rFonts w:ascii="Arial" w:hAnsi="Arial" w:cs="Arial"/>
                <w:color w:val="002060"/>
                <w:sz w:val="18"/>
                <w:szCs w:val="18"/>
              </w:rPr>
            </w:pPr>
            <w:r w:rsidRPr="00D13F24">
              <w:rPr>
                <w:rFonts w:ascii="Arial" w:hAnsi="Arial" w:cs="Arial"/>
                <w:color w:val="002060"/>
                <w:sz w:val="18"/>
                <w:szCs w:val="18"/>
              </w:rPr>
              <w:t xml:space="preserve">The </w:t>
            </w:r>
            <w:r w:rsidRPr="00D13F24">
              <w:rPr>
                <w:rFonts w:ascii="Arial" w:hAnsi="Arial" w:cs="Arial"/>
                <w:b/>
                <w:color w:val="002060"/>
                <w:sz w:val="18"/>
                <w:szCs w:val="18"/>
              </w:rPr>
              <w:t>Strategic Plan</w:t>
            </w:r>
            <w:r w:rsidRPr="00D13F24">
              <w:rPr>
                <w:rFonts w:ascii="Arial" w:hAnsi="Arial" w:cs="Arial"/>
                <w:color w:val="002060"/>
                <w:sz w:val="18"/>
                <w:szCs w:val="18"/>
              </w:rPr>
              <w:t xml:space="preserve"> / Strategy element of the Business Plan if combined will need to identify the critical success factors for the business. There are many possible critical success </w:t>
            </w:r>
            <w:r w:rsidR="00D13F24" w:rsidRPr="00D13F24">
              <w:rPr>
                <w:rFonts w:ascii="Arial" w:hAnsi="Arial" w:cs="Arial"/>
                <w:color w:val="002060"/>
                <w:sz w:val="18"/>
                <w:szCs w:val="18"/>
              </w:rPr>
              <w:t>factors,</w:t>
            </w:r>
            <w:r w:rsidRPr="00D13F24">
              <w:rPr>
                <w:rFonts w:ascii="Arial" w:hAnsi="Arial" w:cs="Arial"/>
                <w:color w:val="002060"/>
                <w:sz w:val="18"/>
                <w:szCs w:val="18"/>
              </w:rPr>
              <w:t xml:space="preserve"> but they could include:</w:t>
            </w:r>
          </w:p>
          <w:p w14:paraId="40CE9DA2" w14:textId="77777777" w:rsidR="003D3B9C" w:rsidRPr="00D13F24" w:rsidRDefault="003D3B9C" w:rsidP="003D3B9C">
            <w:pPr>
              <w:pStyle w:val="ListParagraph"/>
              <w:numPr>
                <w:ilvl w:val="0"/>
                <w:numId w:val="23"/>
              </w:numPr>
              <w:rPr>
                <w:rFonts w:ascii="Arial" w:hAnsi="Arial" w:cs="Arial"/>
                <w:color w:val="002060"/>
                <w:sz w:val="18"/>
                <w:szCs w:val="18"/>
              </w:rPr>
            </w:pPr>
            <w:r w:rsidRPr="00D13F24">
              <w:rPr>
                <w:rFonts w:ascii="Arial" w:hAnsi="Arial" w:cs="Arial"/>
                <w:color w:val="002060"/>
                <w:sz w:val="18"/>
                <w:szCs w:val="18"/>
              </w:rPr>
              <w:t>The need to gain new clients</w:t>
            </w:r>
          </w:p>
          <w:p w14:paraId="51822844" w14:textId="77777777" w:rsidR="003D3B9C" w:rsidRPr="00D13F24" w:rsidRDefault="003D3B9C" w:rsidP="003D3B9C">
            <w:pPr>
              <w:pStyle w:val="ListParagraph"/>
              <w:numPr>
                <w:ilvl w:val="0"/>
                <w:numId w:val="23"/>
              </w:numPr>
              <w:rPr>
                <w:rFonts w:ascii="Arial" w:hAnsi="Arial" w:cs="Arial"/>
                <w:color w:val="002060"/>
                <w:sz w:val="18"/>
                <w:szCs w:val="18"/>
              </w:rPr>
            </w:pPr>
            <w:r w:rsidRPr="00D13F24">
              <w:rPr>
                <w:rFonts w:ascii="Arial" w:hAnsi="Arial" w:cs="Arial"/>
                <w:color w:val="002060"/>
                <w:sz w:val="18"/>
                <w:szCs w:val="18"/>
              </w:rPr>
              <w:t>The need to retain existing clients</w:t>
            </w:r>
          </w:p>
          <w:p w14:paraId="094F9F6F" w14:textId="77777777" w:rsidR="003D3B9C" w:rsidRPr="00D13F24" w:rsidRDefault="003D3B9C" w:rsidP="003D3B9C">
            <w:pPr>
              <w:pStyle w:val="ListParagraph"/>
              <w:numPr>
                <w:ilvl w:val="0"/>
                <w:numId w:val="23"/>
              </w:numPr>
              <w:rPr>
                <w:rFonts w:ascii="Arial" w:hAnsi="Arial" w:cs="Arial"/>
                <w:color w:val="002060"/>
                <w:sz w:val="18"/>
                <w:szCs w:val="18"/>
              </w:rPr>
            </w:pPr>
            <w:r w:rsidRPr="00D13F24">
              <w:rPr>
                <w:rFonts w:ascii="Arial" w:hAnsi="Arial" w:cs="Arial"/>
                <w:color w:val="002060"/>
                <w:sz w:val="18"/>
                <w:szCs w:val="18"/>
              </w:rPr>
              <w:t>The need to keep overheads low.</w:t>
            </w:r>
          </w:p>
          <w:p w14:paraId="4EA419EC" w14:textId="77777777" w:rsidR="00462695" w:rsidRPr="0062363C" w:rsidRDefault="00462695" w:rsidP="00443266">
            <w:pPr>
              <w:pStyle w:val="ListParagraph"/>
              <w:ind w:left="459"/>
              <w:rPr>
                <w:rFonts w:ascii="Arial" w:hAnsi="Arial" w:cs="Arial"/>
                <w:b/>
                <w:sz w:val="18"/>
                <w:szCs w:val="18"/>
              </w:rPr>
            </w:pPr>
          </w:p>
        </w:tc>
      </w:tr>
    </w:tbl>
    <w:p w14:paraId="330E9331" w14:textId="77777777" w:rsidR="00462695" w:rsidRPr="0062363C" w:rsidRDefault="00462695" w:rsidP="00281B8E">
      <w:pPr>
        <w:spacing w:after="240"/>
        <w:rPr>
          <w:rFonts w:ascii="Arial" w:hAnsi="Arial" w:cs="Arial"/>
          <w:color w:val="00B050"/>
          <w:sz w:val="18"/>
          <w:szCs w:val="18"/>
        </w:rPr>
      </w:pPr>
    </w:p>
    <w:p w14:paraId="513192A5" w14:textId="77777777" w:rsidR="00462695" w:rsidRPr="0062363C" w:rsidRDefault="00462695" w:rsidP="00281B8E">
      <w:pPr>
        <w:spacing w:after="240"/>
        <w:rPr>
          <w:rFonts w:ascii="Arial" w:hAnsi="Arial" w:cs="Arial"/>
          <w:color w:val="00B050"/>
          <w:sz w:val="18"/>
          <w:szCs w:val="18"/>
        </w:rPr>
      </w:pPr>
    </w:p>
    <w:p w14:paraId="75D3A798" w14:textId="77777777" w:rsidR="00462695" w:rsidRPr="0062363C" w:rsidRDefault="00462695" w:rsidP="00281B8E">
      <w:pPr>
        <w:spacing w:after="240"/>
        <w:rPr>
          <w:rFonts w:ascii="Arial" w:hAnsi="Arial" w:cs="Arial"/>
          <w:color w:val="00B050"/>
          <w:sz w:val="18"/>
          <w:szCs w:val="18"/>
        </w:rPr>
      </w:pPr>
    </w:p>
    <w:p w14:paraId="127B7AF1" w14:textId="4FAEC316" w:rsidR="00462695" w:rsidRPr="0062363C" w:rsidRDefault="00462695" w:rsidP="00462695">
      <w:pPr>
        <w:spacing w:after="240"/>
        <w:rPr>
          <w:rFonts w:ascii="Arial" w:hAnsi="Arial" w:cs="Arial"/>
          <w:color w:val="00B050"/>
          <w:sz w:val="18"/>
          <w:szCs w:val="18"/>
        </w:rPr>
      </w:pPr>
    </w:p>
    <w:tbl>
      <w:tblPr>
        <w:tblStyle w:val="TableGrid"/>
        <w:tblW w:w="0" w:type="auto"/>
        <w:tblInd w:w="108" w:type="dxa"/>
        <w:tblLook w:val="04A0" w:firstRow="1" w:lastRow="0" w:firstColumn="1" w:lastColumn="0" w:noHBand="0" w:noVBand="1"/>
      </w:tblPr>
      <w:tblGrid>
        <w:gridCol w:w="567"/>
        <w:gridCol w:w="1384"/>
        <w:gridCol w:w="8505"/>
      </w:tblGrid>
      <w:tr w:rsidR="003D3B9C" w:rsidRPr="0062363C" w14:paraId="78D71C60" w14:textId="77777777" w:rsidTr="00443266">
        <w:trPr>
          <w:trHeight w:val="442"/>
        </w:trPr>
        <w:tc>
          <w:tcPr>
            <w:tcW w:w="1951" w:type="dxa"/>
            <w:gridSpan w:val="2"/>
            <w:vAlign w:val="center"/>
          </w:tcPr>
          <w:p w14:paraId="26283636" w14:textId="77777777" w:rsidR="003D3B9C" w:rsidRPr="0062363C" w:rsidRDefault="008C39F6" w:rsidP="003D3B9C">
            <w:pPr>
              <w:rPr>
                <w:rFonts w:ascii="Arial" w:hAnsi="Arial" w:cs="Arial"/>
                <w:b/>
                <w:sz w:val="18"/>
                <w:szCs w:val="18"/>
              </w:rPr>
            </w:pPr>
            <w:r w:rsidRPr="0062363C">
              <w:rPr>
                <w:rFonts w:ascii="Arial" w:hAnsi="Arial" w:cs="Arial"/>
                <w:b/>
                <w:sz w:val="18"/>
                <w:szCs w:val="18"/>
              </w:rPr>
              <w:lastRenderedPageBreak/>
              <w:t>Element 4</w:t>
            </w:r>
          </w:p>
        </w:tc>
        <w:tc>
          <w:tcPr>
            <w:tcW w:w="8505" w:type="dxa"/>
            <w:vAlign w:val="center"/>
          </w:tcPr>
          <w:p w14:paraId="6FB4741B" w14:textId="77777777" w:rsidR="003D3B9C" w:rsidRPr="0062363C" w:rsidRDefault="003D3B9C" w:rsidP="003D3B9C">
            <w:pPr>
              <w:rPr>
                <w:rFonts w:ascii="Arial" w:hAnsi="Arial" w:cs="Arial"/>
                <w:b/>
                <w:sz w:val="18"/>
                <w:szCs w:val="18"/>
              </w:rPr>
            </w:pPr>
            <w:r w:rsidRPr="0062363C">
              <w:rPr>
                <w:rFonts w:ascii="Arial" w:hAnsi="Arial" w:cs="Arial"/>
                <w:b/>
                <w:sz w:val="18"/>
                <w:szCs w:val="18"/>
              </w:rPr>
              <w:t>BUSINESS ACUMEN</w:t>
            </w:r>
          </w:p>
        </w:tc>
      </w:tr>
      <w:tr w:rsidR="003D3B9C" w:rsidRPr="0062363C" w14:paraId="148BB860" w14:textId="77777777" w:rsidTr="00443266">
        <w:trPr>
          <w:trHeight w:val="702"/>
        </w:trPr>
        <w:tc>
          <w:tcPr>
            <w:tcW w:w="1951" w:type="dxa"/>
            <w:gridSpan w:val="2"/>
            <w:vAlign w:val="center"/>
          </w:tcPr>
          <w:p w14:paraId="6F6896B8" w14:textId="77777777" w:rsidR="003D3B9C" w:rsidRPr="0062363C" w:rsidRDefault="003D3B9C" w:rsidP="003D3B9C">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1A6AF6D3" w14:textId="77777777" w:rsidR="003D3B9C" w:rsidRPr="0062363C" w:rsidRDefault="003D3B9C" w:rsidP="003D3B9C">
            <w:pPr>
              <w:rPr>
                <w:rFonts w:ascii="Arial" w:hAnsi="Arial" w:cs="Arial"/>
                <w:b/>
                <w:sz w:val="18"/>
                <w:szCs w:val="18"/>
              </w:rPr>
            </w:pPr>
            <w:r w:rsidRPr="0062363C">
              <w:rPr>
                <w:rFonts w:ascii="Arial" w:hAnsi="Arial" w:cs="Arial"/>
                <w:b/>
                <w:sz w:val="18"/>
                <w:szCs w:val="18"/>
              </w:rPr>
              <w:t>MARKETING</w:t>
            </w:r>
            <w:r w:rsidRPr="0062363C">
              <w:rPr>
                <w:rFonts w:ascii="Arial" w:hAnsi="Arial" w:cs="Arial"/>
                <w:sz w:val="18"/>
                <w:szCs w:val="18"/>
              </w:rPr>
              <w:t xml:space="preserve"> Demonstrate knowledge, understanding and application of a marketing strategy which supports the business plan.</w:t>
            </w:r>
          </w:p>
        </w:tc>
      </w:tr>
      <w:tr w:rsidR="003D3B9C" w:rsidRPr="0062363C" w14:paraId="468D120F" w14:textId="77777777" w:rsidTr="00443266">
        <w:trPr>
          <w:trHeight w:val="2551"/>
        </w:trPr>
        <w:tc>
          <w:tcPr>
            <w:tcW w:w="1951" w:type="dxa"/>
            <w:gridSpan w:val="2"/>
            <w:vAlign w:val="center"/>
          </w:tcPr>
          <w:p w14:paraId="4F2CE56F" w14:textId="77777777" w:rsidR="003D3B9C" w:rsidRPr="0062363C" w:rsidRDefault="003D3B9C" w:rsidP="003D3B9C">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086AB3C3" w14:textId="77777777" w:rsidR="003D3B9C" w:rsidRPr="0062363C" w:rsidRDefault="003D3B9C" w:rsidP="003D3B9C">
            <w:pPr>
              <w:rPr>
                <w:rFonts w:ascii="Arial" w:hAnsi="Arial" w:cs="Arial"/>
                <w:sz w:val="18"/>
                <w:szCs w:val="18"/>
              </w:rPr>
            </w:pPr>
            <w:r w:rsidRPr="0062363C">
              <w:rPr>
                <w:rFonts w:ascii="Arial" w:hAnsi="Arial" w:cs="Arial"/>
                <w:sz w:val="18"/>
                <w:szCs w:val="18"/>
              </w:rPr>
              <w:t xml:space="preserve">LEVEL 1: </w:t>
            </w:r>
          </w:p>
          <w:p w14:paraId="007EEA8E"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and understanding of a strategy </w:t>
            </w:r>
          </w:p>
          <w:p w14:paraId="1FF8EB3B"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Ability to perform an analysis which identifies the strengths, weaknesses, opportunities and threats (SWOT analysis) of/to the business. </w:t>
            </w:r>
          </w:p>
          <w:p w14:paraId="2B64FF44"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and understanding of how a competitive advantage arises and how a firm can differentiate themselves from competitors. </w:t>
            </w:r>
          </w:p>
          <w:p w14:paraId="5CA1A7F5" w14:textId="77777777" w:rsidR="003D3B9C" w:rsidRPr="0062363C" w:rsidRDefault="003D3B9C" w:rsidP="003D3B9C">
            <w:pPr>
              <w:ind w:left="175" w:hanging="141"/>
              <w:rPr>
                <w:rFonts w:ascii="Arial" w:hAnsi="Arial" w:cs="Arial"/>
                <w:sz w:val="18"/>
                <w:szCs w:val="18"/>
              </w:rPr>
            </w:pPr>
          </w:p>
          <w:p w14:paraId="40B558CE"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LEVEL 2b: </w:t>
            </w:r>
          </w:p>
          <w:p w14:paraId="081C9D1F"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Implementation and creation of strategy</w:t>
            </w:r>
          </w:p>
          <w:p w14:paraId="4CC47046" w14:textId="77777777" w:rsidR="003D3B9C" w:rsidRPr="0062363C" w:rsidRDefault="003D3B9C" w:rsidP="003D3B9C">
            <w:pPr>
              <w:ind w:left="175" w:hanging="141"/>
              <w:rPr>
                <w:rFonts w:ascii="Arial" w:hAnsi="Arial" w:cs="Arial"/>
                <w:sz w:val="18"/>
                <w:szCs w:val="18"/>
              </w:rPr>
            </w:pPr>
            <w:r w:rsidRPr="0062363C">
              <w:rPr>
                <w:rFonts w:ascii="Arial" w:hAnsi="Arial" w:cs="Arial"/>
                <w:sz w:val="18"/>
                <w:szCs w:val="18"/>
              </w:rPr>
              <w:t xml:space="preserve">• Knowledge, understanding and application of likely trends evident following changes to internal and external influences and use these to identify a firm’s current market position. </w:t>
            </w:r>
          </w:p>
          <w:p w14:paraId="2714083F" w14:textId="77777777" w:rsidR="003D3B9C" w:rsidRPr="0062363C" w:rsidRDefault="003D3B9C" w:rsidP="003D3B9C">
            <w:pPr>
              <w:rPr>
                <w:rFonts w:ascii="Arial" w:hAnsi="Arial" w:cs="Arial"/>
                <w:b/>
                <w:sz w:val="18"/>
                <w:szCs w:val="18"/>
              </w:rPr>
            </w:pPr>
            <w:r w:rsidRPr="0062363C">
              <w:rPr>
                <w:rFonts w:ascii="Arial" w:hAnsi="Arial" w:cs="Arial"/>
                <w:sz w:val="18"/>
                <w:szCs w:val="18"/>
              </w:rPr>
              <w:t>• Knowledge, understanding and application of the critical success factors (CSF) of a business and use these to identify the factors which are likely to be critical to the success of the business.</w:t>
            </w:r>
          </w:p>
        </w:tc>
      </w:tr>
      <w:tr w:rsidR="00462695" w:rsidRPr="0062363C" w14:paraId="6354C1AA" w14:textId="77777777" w:rsidTr="00443266">
        <w:trPr>
          <w:trHeight w:val="923"/>
        </w:trPr>
        <w:tc>
          <w:tcPr>
            <w:tcW w:w="567" w:type="dxa"/>
            <w:vMerge w:val="restart"/>
            <w:textDirection w:val="btLr"/>
          </w:tcPr>
          <w:p w14:paraId="2CFA93A1"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23FE5A96"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6FE5F0D3"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62363C" w14:paraId="6F3E54BB" w14:textId="77777777" w:rsidTr="00443266">
        <w:trPr>
          <w:trHeight w:val="7392"/>
        </w:trPr>
        <w:tc>
          <w:tcPr>
            <w:tcW w:w="567" w:type="dxa"/>
            <w:vMerge/>
            <w:vAlign w:val="center"/>
          </w:tcPr>
          <w:p w14:paraId="45969011" w14:textId="77777777" w:rsidR="00462695" w:rsidRPr="0062363C" w:rsidRDefault="00462695" w:rsidP="00443266">
            <w:pPr>
              <w:jc w:val="center"/>
              <w:rPr>
                <w:rFonts w:ascii="Arial" w:hAnsi="Arial" w:cs="Arial"/>
                <w:b/>
                <w:sz w:val="18"/>
                <w:szCs w:val="18"/>
              </w:rPr>
            </w:pPr>
          </w:p>
        </w:tc>
        <w:tc>
          <w:tcPr>
            <w:tcW w:w="1384" w:type="dxa"/>
            <w:vAlign w:val="center"/>
          </w:tcPr>
          <w:p w14:paraId="3C21B8F0"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74C0A414" w14:textId="77777777" w:rsidR="00443266" w:rsidRPr="00D13F24" w:rsidRDefault="00443266" w:rsidP="00443266">
            <w:pPr>
              <w:rPr>
                <w:rFonts w:ascii="Arial" w:hAnsi="Arial" w:cs="Arial"/>
                <w:b/>
                <w:color w:val="002060"/>
                <w:sz w:val="18"/>
                <w:szCs w:val="18"/>
              </w:rPr>
            </w:pPr>
            <w:r w:rsidRPr="00D13F24">
              <w:rPr>
                <w:rFonts w:ascii="Arial" w:hAnsi="Arial" w:cs="Arial"/>
                <w:b/>
                <w:color w:val="002060"/>
                <w:sz w:val="18"/>
                <w:szCs w:val="18"/>
              </w:rPr>
              <w:t>Level 1 and 2b:</w:t>
            </w:r>
          </w:p>
          <w:p w14:paraId="1D638BC1" w14:textId="77777777" w:rsidR="00443266" w:rsidRPr="00D13F24" w:rsidRDefault="00443266" w:rsidP="00443266">
            <w:pPr>
              <w:pStyle w:val="ListParagraph"/>
              <w:numPr>
                <w:ilvl w:val="0"/>
                <w:numId w:val="10"/>
              </w:numPr>
              <w:ind w:left="459" w:hanging="283"/>
              <w:rPr>
                <w:rFonts w:ascii="Arial" w:hAnsi="Arial" w:cs="Arial"/>
                <w:color w:val="002060"/>
                <w:sz w:val="18"/>
                <w:szCs w:val="18"/>
              </w:rPr>
            </w:pPr>
            <w:r w:rsidRPr="00D13F24">
              <w:rPr>
                <w:rFonts w:ascii="Arial" w:hAnsi="Arial" w:cs="Arial"/>
                <w:color w:val="002060"/>
                <w:sz w:val="18"/>
                <w:szCs w:val="18"/>
              </w:rPr>
              <w:t xml:space="preserve">Competency for the ‘Marketing’ Learning Outcome is best demonstrated through the inclusion of a well drafted </w:t>
            </w:r>
            <w:r w:rsidRPr="00D13F24">
              <w:rPr>
                <w:rFonts w:ascii="Arial" w:hAnsi="Arial" w:cs="Arial"/>
                <w:b/>
                <w:color w:val="002060"/>
                <w:sz w:val="18"/>
                <w:szCs w:val="18"/>
              </w:rPr>
              <w:t>Marketing Plan</w:t>
            </w:r>
            <w:r w:rsidRPr="00D13F24">
              <w:rPr>
                <w:rFonts w:ascii="Arial" w:hAnsi="Arial" w:cs="Arial"/>
                <w:color w:val="002060"/>
                <w:sz w:val="18"/>
                <w:szCs w:val="18"/>
              </w:rPr>
              <w:t>, ideally with schedule of the marketing activity for the first year. The Marketing Plan should include:</w:t>
            </w:r>
          </w:p>
          <w:p w14:paraId="0EF52197" w14:textId="77777777" w:rsidR="00443266" w:rsidRPr="00D13F24" w:rsidRDefault="00443266" w:rsidP="00443266">
            <w:pPr>
              <w:pStyle w:val="ListParagraph"/>
              <w:numPr>
                <w:ilvl w:val="0"/>
                <w:numId w:val="24"/>
              </w:numPr>
              <w:rPr>
                <w:rFonts w:ascii="Arial" w:hAnsi="Arial" w:cs="Arial"/>
                <w:color w:val="002060"/>
                <w:sz w:val="18"/>
                <w:szCs w:val="18"/>
              </w:rPr>
            </w:pPr>
            <w:r w:rsidRPr="00D13F24">
              <w:rPr>
                <w:rFonts w:ascii="Arial" w:hAnsi="Arial" w:cs="Arial"/>
                <w:color w:val="002060"/>
                <w:sz w:val="18"/>
                <w:szCs w:val="18"/>
              </w:rPr>
              <w:t>The marketing mix (extended or short version)</w:t>
            </w:r>
          </w:p>
          <w:p w14:paraId="6D16535A" w14:textId="77777777" w:rsidR="00443266" w:rsidRPr="00D13F24" w:rsidRDefault="00443266" w:rsidP="00443266">
            <w:pPr>
              <w:pStyle w:val="ListParagraph"/>
              <w:numPr>
                <w:ilvl w:val="0"/>
                <w:numId w:val="24"/>
              </w:numPr>
              <w:rPr>
                <w:rFonts w:ascii="Arial" w:hAnsi="Arial" w:cs="Arial"/>
                <w:color w:val="002060"/>
                <w:sz w:val="18"/>
                <w:szCs w:val="18"/>
              </w:rPr>
            </w:pPr>
            <w:r w:rsidRPr="00D13F24">
              <w:rPr>
                <w:rFonts w:ascii="Arial" w:hAnsi="Arial" w:cs="Arial"/>
                <w:color w:val="002060"/>
                <w:sz w:val="18"/>
                <w:szCs w:val="18"/>
              </w:rPr>
              <w:t>A section on web presence and social media</w:t>
            </w:r>
          </w:p>
          <w:p w14:paraId="0C889810" w14:textId="77777777" w:rsidR="00462695" w:rsidRPr="0062363C" w:rsidRDefault="00443266" w:rsidP="00443266">
            <w:pPr>
              <w:pStyle w:val="ListParagraph"/>
              <w:ind w:left="459"/>
              <w:rPr>
                <w:rFonts w:ascii="Arial" w:hAnsi="Arial" w:cs="Arial"/>
                <w:b/>
                <w:sz w:val="18"/>
                <w:szCs w:val="18"/>
              </w:rPr>
            </w:pPr>
            <w:r w:rsidRPr="00D13F24">
              <w:rPr>
                <w:rFonts w:ascii="Arial" w:hAnsi="Arial" w:cs="Arial"/>
                <w:color w:val="002060"/>
                <w:sz w:val="18"/>
                <w:szCs w:val="18"/>
              </w:rPr>
              <w:t>Detail on the financial breakdown of the marketing plan for the first year of operation.</w:t>
            </w:r>
          </w:p>
        </w:tc>
      </w:tr>
    </w:tbl>
    <w:p w14:paraId="45458F9B" w14:textId="77777777" w:rsidR="00462695" w:rsidRPr="00C62B1F" w:rsidRDefault="00462695" w:rsidP="00281B8E">
      <w:pPr>
        <w:spacing w:after="240"/>
        <w:rPr>
          <w:rFonts w:ascii="Arial" w:hAnsi="Arial" w:cs="Arial"/>
          <w:color w:val="00B050"/>
          <w:sz w:val="22"/>
          <w:szCs w:val="22"/>
        </w:rPr>
      </w:pPr>
    </w:p>
    <w:p w14:paraId="18A308F3" w14:textId="77777777" w:rsidR="00462695" w:rsidRPr="00C62B1F" w:rsidRDefault="00462695" w:rsidP="00281B8E">
      <w:pPr>
        <w:spacing w:after="240"/>
        <w:rPr>
          <w:rFonts w:ascii="Arial" w:hAnsi="Arial" w:cs="Arial"/>
          <w:color w:val="00B050"/>
          <w:sz w:val="22"/>
          <w:szCs w:val="22"/>
        </w:rPr>
      </w:pPr>
    </w:p>
    <w:p w14:paraId="419B0B5F" w14:textId="77777777" w:rsidR="00462695" w:rsidRPr="00C62B1F" w:rsidRDefault="00462695" w:rsidP="00281B8E">
      <w:pPr>
        <w:spacing w:after="240"/>
        <w:rPr>
          <w:rFonts w:ascii="Arial" w:hAnsi="Arial" w:cs="Arial"/>
          <w:color w:val="00B050"/>
          <w:sz w:val="22"/>
          <w:szCs w:val="22"/>
        </w:rPr>
      </w:pPr>
    </w:p>
    <w:p w14:paraId="7C219F93" w14:textId="34DCB27A" w:rsidR="00462695" w:rsidRPr="00C62B1F" w:rsidRDefault="00462695" w:rsidP="00462695">
      <w:pPr>
        <w:spacing w:after="240"/>
        <w:rPr>
          <w:rFonts w:ascii="Arial" w:hAnsi="Arial" w:cs="Arial"/>
          <w:color w:val="00B050"/>
          <w:sz w:val="22"/>
          <w:szCs w:val="22"/>
        </w:rPr>
      </w:pPr>
      <w:bookmarkStart w:id="3" w:name="_Hlk525554252"/>
    </w:p>
    <w:tbl>
      <w:tblPr>
        <w:tblStyle w:val="TableGrid"/>
        <w:tblW w:w="0" w:type="auto"/>
        <w:tblInd w:w="108" w:type="dxa"/>
        <w:tblLook w:val="04A0" w:firstRow="1" w:lastRow="0" w:firstColumn="1" w:lastColumn="0" w:noHBand="0" w:noVBand="1"/>
      </w:tblPr>
      <w:tblGrid>
        <w:gridCol w:w="567"/>
        <w:gridCol w:w="1384"/>
        <w:gridCol w:w="8505"/>
      </w:tblGrid>
      <w:tr w:rsidR="00443266" w:rsidRPr="00C62B1F" w14:paraId="6102736B" w14:textId="77777777" w:rsidTr="00443266">
        <w:trPr>
          <w:trHeight w:val="442"/>
        </w:trPr>
        <w:tc>
          <w:tcPr>
            <w:tcW w:w="1951" w:type="dxa"/>
            <w:gridSpan w:val="2"/>
            <w:vAlign w:val="center"/>
          </w:tcPr>
          <w:p w14:paraId="30F3C0F1" w14:textId="77777777" w:rsidR="00443266" w:rsidRPr="0062363C" w:rsidRDefault="008C39F6" w:rsidP="00443266">
            <w:pPr>
              <w:rPr>
                <w:rFonts w:ascii="Arial" w:hAnsi="Arial" w:cs="Arial"/>
                <w:b/>
                <w:sz w:val="18"/>
                <w:szCs w:val="18"/>
              </w:rPr>
            </w:pPr>
            <w:r w:rsidRPr="0062363C">
              <w:rPr>
                <w:rFonts w:ascii="Arial" w:hAnsi="Arial" w:cs="Arial"/>
                <w:b/>
                <w:sz w:val="18"/>
                <w:szCs w:val="18"/>
              </w:rPr>
              <w:lastRenderedPageBreak/>
              <w:t>Element 4</w:t>
            </w:r>
          </w:p>
        </w:tc>
        <w:tc>
          <w:tcPr>
            <w:tcW w:w="8505" w:type="dxa"/>
            <w:vAlign w:val="center"/>
          </w:tcPr>
          <w:p w14:paraId="123D9ED1" w14:textId="77777777" w:rsidR="00443266" w:rsidRPr="0062363C" w:rsidRDefault="00443266" w:rsidP="00443266">
            <w:pPr>
              <w:rPr>
                <w:rFonts w:ascii="Arial" w:hAnsi="Arial" w:cs="Arial"/>
                <w:b/>
                <w:sz w:val="18"/>
                <w:szCs w:val="18"/>
              </w:rPr>
            </w:pPr>
            <w:r w:rsidRPr="0062363C">
              <w:rPr>
                <w:rFonts w:ascii="Arial" w:hAnsi="Arial" w:cs="Arial"/>
                <w:b/>
                <w:sz w:val="18"/>
                <w:szCs w:val="18"/>
              </w:rPr>
              <w:t>BUSINESS ACUMEN</w:t>
            </w:r>
          </w:p>
        </w:tc>
      </w:tr>
      <w:tr w:rsidR="00443266" w:rsidRPr="00C62B1F" w14:paraId="59EC524E" w14:textId="77777777" w:rsidTr="00443266">
        <w:trPr>
          <w:trHeight w:val="702"/>
        </w:trPr>
        <w:tc>
          <w:tcPr>
            <w:tcW w:w="1951" w:type="dxa"/>
            <w:gridSpan w:val="2"/>
            <w:vAlign w:val="center"/>
          </w:tcPr>
          <w:p w14:paraId="3612B241" w14:textId="77777777" w:rsidR="00443266" w:rsidRPr="0062363C" w:rsidRDefault="00443266" w:rsidP="00443266">
            <w:pPr>
              <w:rPr>
                <w:rFonts w:ascii="Arial" w:hAnsi="Arial" w:cs="Arial"/>
                <w:b/>
                <w:sz w:val="18"/>
                <w:szCs w:val="18"/>
              </w:rPr>
            </w:pPr>
            <w:r w:rsidRPr="0062363C">
              <w:rPr>
                <w:rFonts w:ascii="Arial" w:hAnsi="Arial" w:cs="Arial"/>
                <w:b/>
                <w:sz w:val="18"/>
                <w:szCs w:val="18"/>
              </w:rPr>
              <w:t xml:space="preserve">Outcome </w:t>
            </w:r>
          </w:p>
        </w:tc>
        <w:tc>
          <w:tcPr>
            <w:tcW w:w="8505" w:type="dxa"/>
            <w:vAlign w:val="center"/>
          </w:tcPr>
          <w:p w14:paraId="064D2E0D" w14:textId="77777777" w:rsidR="00443266" w:rsidRPr="0062363C" w:rsidRDefault="00443266" w:rsidP="00443266">
            <w:pPr>
              <w:rPr>
                <w:rFonts w:ascii="Arial" w:hAnsi="Arial" w:cs="Arial"/>
                <w:b/>
                <w:sz w:val="18"/>
                <w:szCs w:val="18"/>
              </w:rPr>
            </w:pPr>
            <w:r w:rsidRPr="0062363C">
              <w:rPr>
                <w:rFonts w:ascii="Arial" w:hAnsi="Arial" w:cs="Arial"/>
                <w:b/>
                <w:sz w:val="18"/>
                <w:szCs w:val="18"/>
              </w:rPr>
              <w:t>PROFITABILITY</w:t>
            </w:r>
            <w:r w:rsidRPr="0062363C">
              <w:rPr>
                <w:rFonts w:ascii="Arial" w:hAnsi="Arial" w:cs="Arial"/>
                <w:sz w:val="18"/>
                <w:szCs w:val="18"/>
              </w:rPr>
              <w:t xml:space="preserve"> Demonstrate knowledge, understanding and application of appropriate tools to determine profitability.</w:t>
            </w:r>
          </w:p>
        </w:tc>
      </w:tr>
      <w:tr w:rsidR="00443266" w:rsidRPr="00C62B1F" w14:paraId="733EE20B" w14:textId="77777777" w:rsidTr="00443266">
        <w:trPr>
          <w:trHeight w:val="3857"/>
        </w:trPr>
        <w:tc>
          <w:tcPr>
            <w:tcW w:w="1951" w:type="dxa"/>
            <w:gridSpan w:val="2"/>
            <w:vAlign w:val="center"/>
          </w:tcPr>
          <w:p w14:paraId="5A1E7345" w14:textId="77777777" w:rsidR="00443266" w:rsidRPr="0062363C" w:rsidRDefault="00443266" w:rsidP="00443266">
            <w:pPr>
              <w:rPr>
                <w:rFonts w:ascii="Arial" w:hAnsi="Arial" w:cs="Arial"/>
                <w:b/>
                <w:sz w:val="18"/>
                <w:szCs w:val="18"/>
              </w:rPr>
            </w:pPr>
            <w:r w:rsidRPr="0062363C">
              <w:rPr>
                <w:rFonts w:ascii="Arial" w:hAnsi="Arial" w:cs="Arial"/>
                <w:b/>
                <w:sz w:val="18"/>
                <w:szCs w:val="18"/>
              </w:rPr>
              <w:t>The type of knowledge, skills and understanding you need to evidence for this Learning Outcome</w:t>
            </w:r>
          </w:p>
        </w:tc>
        <w:tc>
          <w:tcPr>
            <w:tcW w:w="8505" w:type="dxa"/>
            <w:vAlign w:val="center"/>
          </w:tcPr>
          <w:p w14:paraId="5D38FE59" w14:textId="77777777" w:rsidR="00443266" w:rsidRPr="0062363C" w:rsidRDefault="00443266" w:rsidP="00443266">
            <w:pPr>
              <w:rPr>
                <w:rFonts w:ascii="Arial" w:hAnsi="Arial" w:cs="Arial"/>
                <w:sz w:val="18"/>
                <w:szCs w:val="18"/>
              </w:rPr>
            </w:pPr>
            <w:r w:rsidRPr="0062363C">
              <w:rPr>
                <w:rFonts w:ascii="Arial" w:hAnsi="Arial" w:cs="Arial"/>
                <w:sz w:val="18"/>
                <w:szCs w:val="18"/>
              </w:rPr>
              <w:t xml:space="preserve">LEVEL 1: </w:t>
            </w:r>
          </w:p>
          <w:p w14:paraId="6E8285D4" w14:textId="77777777" w:rsidR="00443266" w:rsidRPr="0062363C" w:rsidRDefault="00443266" w:rsidP="00443266">
            <w:pPr>
              <w:ind w:left="175" w:hanging="175"/>
              <w:rPr>
                <w:rFonts w:ascii="Arial" w:hAnsi="Arial" w:cs="Arial"/>
                <w:sz w:val="18"/>
                <w:szCs w:val="18"/>
              </w:rPr>
            </w:pPr>
            <w:r w:rsidRPr="0062363C">
              <w:rPr>
                <w:rFonts w:ascii="Arial" w:hAnsi="Arial" w:cs="Arial"/>
                <w:sz w:val="18"/>
                <w:szCs w:val="18"/>
              </w:rPr>
              <w:t xml:space="preserve">• Knowledge and understanding of working within budgets. </w:t>
            </w:r>
          </w:p>
          <w:p w14:paraId="20550CA1" w14:textId="77777777" w:rsidR="00443266" w:rsidRPr="0062363C" w:rsidRDefault="00443266" w:rsidP="00443266">
            <w:pPr>
              <w:ind w:left="175" w:hanging="175"/>
              <w:rPr>
                <w:rFonts w:ascii="Arial" w:hAnsi="Arial" w:cs="Arial"/>
                <w:sz w:val="18"/>
                <w:szCs w:val="18"/>
              </w:rPr>
            </w:pPr>
            <w:r w:rsidRPr="0062363C">
              <w:rPr>
                <w:rFonts w:ascii="Arial" w:hAnsi="Arial" w:cs="Arial"/>
                <w:sz w:val="18"/>
                <w:szCs w:val="18"/>
              </w:rPr>
              <w:t xml:space="preserve">• Knowledge and understanding of a cash flow forecast. </w:t>
            </w:r>
          </w:p>
          <w:p w14:paraId="79D244A4" w14:textId="77777777" w:rsidR="00443266" w:rsidRPr="0062363C" w:rsidRDefault="00443266" w:rsidP="00443266">
            <w:pPr>
              <w:rPr>
                <w:rFonts w:ascii="Arial" w:hAnsi="Arial" w:cs="Arial"/>
                <w:sz w:val="18"/>
                <w:szCs w:val="18"/>
              </w:rPr>
            </w:pPr>
          </w:p>
          <w:p w14:paraId="12A044B6" w14:textId="77777777" w:rsidR="00443266" w:rsidRPr="0062363C" w:rsidRDefault="00443266" w:rsidP="00443266">
            <w:pPr>
              <w:rPr>
                <w:rFonts w:ascii="Arial" w:hAnsi="Arial" w:cs="Arial"/>
                <w:sz w:val="18"/>
                <w:szCs w:val="18"/>
              </w:rPr>
            </w:pPr>
            <w:r w:rsidRPr="0062363C">
              <w:rPr>
                <w:rFonts w:ascii="Arial" w:hAnsi="Arial" w:cs="Arial"/>
                <w:sz w:val="18"/>
                <w:szCs w:val="18"/>
              </w:rPr>
              <w:t xml:space="preserve">LEVEL 2a: </w:t>
            </w:r>
          </w:p>
          <w:p w14:paraId="2978BAC8" w14:textId="77777777" w:rsidR="00443266" w:rsidRPr="0062363C" w:rsidRDefault="00443266" w:rsidP="00443266">
            <w:pPr>
              <w:ind w:left="175" w:hanging="175"/>
              <w:rPr>
                <w:rFonts w:ascii="Arial" w:hAnsi="Arial" w:cs="Arial"/>
                <w:sz w:val="18"/>
                <w:szCs w:val="18"/>
              </w:rPr>
            </w:pPr>
            <w:r w:rsidRPr="0062363C">
              <w:rPr>
                <w:rFonts w:ascii="Arial" w:hAnsi="Arial" w:cs="Arial"/>
                <w:sz w:val="18"/>
                <w:szCs w:val="18"/>
              </w:rPr>
              <w:t xml:space="preserve">• Ability to budget and analyse the variances which arise through a given period. </w:t>
            </w:r>
          </w:p>
          <w:p w14:paraId="17A25B22" w14:textId="77777777" w:rsidR="00443266" w:rsidRPr="0062363C" w:rsidRDefault="00443266" w:rsidP="00443266">
            <w:pPr>
              <w:ind w:left="175" w:hanging="175"/>
              <w:rPr>
                <w:rFonts w:ascii="Arial" w:hAnsi="Arial" w:cs="Arial"/>
                <w:sz w:val="18"/>
                <w:szCs w:val="18"/>
              </w:rPr>
            </w:pPr>
            <w:r w:rsidRPr="0062363C">
              <w:rPr>
                <w:rFonts w:ascii="Arial" w:hAnsi="Arial" w:cs="Arial"/>
                <w:sz w:val="18"/>
                <w:szCs w:val="18"/>
              </w:rPr>
              <w:t xml:space="preserve">• Ability to create a cash flow forecast and update it for a given period. </w:t>
            </w:r>
          </w:p>
          <w:p w14:paraId="4A8EDDF9" w14:textId="77777777" w:rsidR="00443266" w:rsidRPr="0062363C" w:rsidRDefault="00443266" w:rsidP="00443266">
            <w:pPr>
              <w:ind w:left="175" w:hanging="175"/>
              <w:rPr>
                <w:rFonts w:ascii="Arial" w:hAnsi="Arial" w:cs="Arial"/>
                <w:sz w:val="18"/>
                <w:szCs w:val="18"/>
              </w:rPr>
            </w:pPr>
            <w:r w:rsidRPr="0062363C">
              <w:rPr>
                <w:rFonts w:ascii="Arial" w:hAnsi="Arial" w:cs="Arial"/>
                <w:sz w:val="18"/>
                <w:szCs w:val="18"/>
              </w:rPr>
              <w:t xml:space="preserve">• Knowledge, understanding and identification of key performance indicators (KPIs), including how these can be met and used to measure a firm’s success in comparison with the business strategy. </w:t>
            </w:r>
          </w:p>
          <w:p w14:paraId="65E68341" w14:textId="77777777" w:rsidR="00443266" w:rsidRPr="0062363C" w:rsidRDefault="00443266" w:rsidP="00443266">
            <w:pPr>
              <w:rPr>
                <w:rFonts w:ascii="Arial" w:hAnsi="Arial" w:cs="Arial"/>
                <w:sz w:val="18"/>
                <w:szCs w:val="18"/>
              </w:rPr>
            </w:pPr>
          </w:p>
          <w:p w14:paraId="574640BC" w14:textId="77777777" w:rsidR="00443266" w:rsidRPr="0062363C" w:rsidRDefault="00443266" w:rsidP="00443266">
            <w:pPr>
              <w:rPr>
                <w:rFonts w:ascii="Arial" w:hAnsi="Arial" w:cs="Arial"/>
                <w:sz w:val="18"/>
                <w:szCs w:val="18"/>
              </w:rPr>
            </w:pPr>
            <w:r w:rsidRPr="0062363C">
              <w:rPr>
                <w:rFonts w:ascii="Arial" w:hAnsi="Arial" w:cs="Arial"/>
                <w:sz w:val="18"/>
                <w:szCs w:val="18"/>
              </w:rPr>
              <w:t xml:space="preserve">LEVEL 2c: </w:t>
            </w:r>
          </w:p>
          <w:p w14:paraId="3D2E4A42" w14:textId="77777777" w:rsidR="00443266" w:rsidRPr="0062363C" w:rsidRDefault="00443266" w:rsidP="00443266">
            <w:pPr>
              <w:ind w:left="175" w:hanging="175"/>
              <w:rPr>
                <w:rFonts w:ascii="Arial" w:hAnsi="Arial" w:cs="Arial"/>
                <w:sz w:val="18"/>
                <w:szCs w:val="18"/>
              </w:rPr>
            </w:pPr>
            <w:r w:rsidRPr="0062363C">
              <w:rPr>
                <w:rFonts w:ascii="Arial" w:hAnsi="Arial" w:cs="Arial"/>
                <w:sz w:val="18"/>
                <w:szCs w:val="18"/>
              </w:rPr>
              <w:t xml:space="preserve">• Knowledge and understanding of /and ability to differentiate between fixed and variable costs and direct and indirect costs </w:t>
            </w:r>
          </w:p>
          <w:p w14:paraId="33E39746" w14:textId="77777777" w:rsidR="00443266" w:rsidRPr="0062363C" w:rsidRDefault="00443266" w:rsidP="00443266">
            <w:pPr>
              <w:ind w:left="175" w:hanging="175"/>
              <w:rPr>
                <w:rFonts w:ascii="Arial" w:hAnsi="Arial" w:cs="Arial"/>
                <w:sz w:val="18"/>
                <w:szCs w:val="18"/>
              </w:rPr>
            </w:pPr>
            <w:r w:rsidRPr="0062363C">
              <w:rPr>
                <w:rFonts w:ascii="Arial" w:hAnsi="Arial" w:cs="Arial"/>
                <w:sz w:val="18"/>
                <w:szCs w:val="18"/>
              </w:rPr>
              <w:t xml:space="preserve">• Knowledge and understanding of the use of appropriate ratios and formulae to ascertain an organisation’s overall profitability and department profitability </w:t>
            </w:r>
          </w:p>
          <w:p w14:paraId="3D2F3557" w14:textId="77777777" w:rsidR="00443266" w:rsidRPr="0062363C" w:rsidRDefault="00443266" w:rsidP="00443266">
            <w:pPr>
              <w:ind w:left="175" w:hanging="175"/>
              <w:rPr>
                <w:rFonts w:ascii="Arial" w:hAnsi="Arial" w:cs="Arial"/>
                <w:sz w:val="18"/>
                <w:szCs w:val="18"/>
              </w:rPr>
            </w:pPr>
            <w:r w:rsidRPr="0062363C">
              <w:rPr>
                <w:rFonts w:ascii="Arial" w:hAnsi="Arial" w:cs="Arial"/>
                <w:sz w:val="18"/>
                <w:szCs w:val="18"/>
              </w:rPr>
              <w:t xml:space="preserve">• Ability to calculate 2 ratios to assist in ascertaining overall profitability </w:t>
            </w:r>
          </w:p>
          <w:p w14:paraId="571E2D6F" w14:textId="77777777" w:rsidR="00443266" w:rsidRPr="0062363C" w:rsidRDefault="00443266" w:rsidP="00443266">
            <w:pPr>
              <w:ind w:left="175" w:hanging="175"/>
              <w:rPr>
                <w:rFonts w:ascii="Arial" w:hAnsi="Arial" w:cs="Arial"/>
                <w:sz w:val="18"/>
                <w:szCs w:val="18"/>
              </w:rPr>
            </w:pPr>
            <w:r w:rsidRPr="0062363C">
              <w:rPr>
                <w:rFonts w:ascii="Arial" w:hAnsi="Arial" w:cs="Arial"/>
                <w:sz w:val="18"/>
                <w:szCs w:val="18"/>
              </w:rPr>
              <w:t>• Ability to use appropriate formulae to ascertain a department’s profitability.</w:t>
            </w:r>
          </w:p>
          <w:p w14:paraId="3BC1EB91" w14:textId="77777777" w:rsidR="00443266" w:rsidRPr="0062363C" w:rsidRDefault="00443266" w:rsidP="00443266">
            <w:pPr>
              <w:ind w:left="175" w:hanging="175"/>
              <w:rPr>
                <w:rFonts w:ascii="Arial" w:hAnsi="Arial" w:cs="Arial"/>
                <w:sz w:val="18"/>
                <w:szCs w:val="18"/>
              </w:rPr>
            </w:pPr>
            <w:r w:rsidRPr="0062363C">
              <w:rPr>
                <w:rFonts w:ascii="Arial" w:hAnsi="Arial" w:cs="Arial"/>
                <w:sz w:val="18"/>
                <w:szCs w:val="18"/>
              </w:rPr>
              <w:t xml:space="preserve">• Knowledge and understanding of what is meant by direct, indirect, fixed and variable costs </w:t>
            </w:r>
          </w:p>
          <w:p w14:paraId="1976F744" w14:textId="77777777" w:rsidR="00443266" w:rsidRPr="0062363C" w:rsidRDefault="00443266" w:rsidP="00443266">
            <w:pPr>
              <w:ind w:left="175" w:hanging="175"/>
              <w:rPr>
                <w:rFonts w:ascii="Arial" w:hAnsi="Arial" w:cs="Arial"/>
                <w:sz w:val="18"/>
                <w:szCs w:val="18"/>
              </w:rPr>
            </w:pPr>
            <w:r w:rsidRPr="0062363C">
              <w:rPr>
                <w:rFonts w:ascii="Arial" w:hAnsi="Arial" w:cs="Arial"/>
                <w:sz w:val="18"/>
                <w:szCs w:val="18"/>
              </w:rPr>
              <w:t xml:space="preserve">• Knowledge and understanding of what is meant by inefficiencies and how processes can be measured for value </w:t>
            </w:r>
          </w:p>
          <w:p w14:paraId="03F89A2A" w14:textId="77777777" w:rsidR="00443266" w:rsidRPr="0062363C" w:rsidRDefault="00443266" w:rsidP="00443266">
            <w:pPr>
              <w:rPr>
                <w:rFonts w:ascii="Arial" w:hAnsi="Arial" w:cs="Arial"/>
                <w:b/>
                <w:sz w:val="18"/>
                <w:szCs w:val="18"/>
              </w:rPr>
            </w:pPr>
            <w:r w:rsidRPr="0062363C">
              <w:rPr>
                <w:rFonts w:ascii="Arial" w:hAnsi="Arial" w:cs="Arial"/>
                <w:sz w:val="18"/>
                <w:szCs w:val="18"/>
              </w:rPr>
              <w:t>• Ability to identify inefficiencies which would lead to a loss of profit:</w:t>
            </w:r>
          </w:p>
        </w:tc>
      </w:tr>
      <w:tr w:rsidR="00462695" w:rsidRPr="00C62B1F" w14:paraId="687A6BA3" w14:textId="77777777" w:rsidTr="00443266">
        <w:trPr>
          <w:trHeight w:val="923"/>
        </w:trPr>
        <w:tc>
          <w:tcPr>
            <w:tcW w:w="567" w:type="dxa"/>
            <w:vMerge w:val="restart"/>
            <w:textDirection w:val="btLr"/>
          </w:tcPr>
          <w:p w14:paraId="4E72C751" w14:textId="77777777" w:rsidR="00462695" w:rsidRPr="0062363C" w:rsidRDefault="00462695" w:rsidP="00443266">
            <w:pPr>
              <w:ind w:right="113"/>
              <w:jc w:val="center"/>
              <w:rPr>
                <w:rFonts w:ascii="Arial" w:hAnsi="Arial" w:cs="Arial"/>
                <w:b/>
                <w:sz w:val="18"/>
                <w:szCs w:val="18"/>
              </w:rPr>
            </w:pPr>
            <w:r w:rsidRPr="0062363C">
              <w:rPr>
                <w:rFonts w:ascii="Arial" w:hAnsi="Arial" w:cs="Arial"/>
                <w:b/>
                <w:sz w:val="18"/>
                <w:szCs w:val="18"/>
              </w:rPr>
              <w:t>Evidencing your skills, knowledge and understanding</w:t>
            </w:r>
          </w:p>
        </w:tc>
        <w:tc>
          <w:tcPr>
            <w:tcW w:w="1384" w:type="dxa"/>
            <w:vAlign w:val="center"/>
          </w:tcPr>
          <w:p w14:paraId="24554A11"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1: Completion of courses</w:t>
            </w:r>
          </w:p>
        </w:tc>
        <w:tc>
          <w:tcPr>
            <w:tcW w:w="8505" w:type="dxa"/>
            <w:vAlign w:val="center"/>
          </w:tcPr>
          <w:p w14:paraId="77072745" w14:textId="77777777" w:rsidR="00462695" w:rsidRPr="0062363C" w:rsidRDefault="00462695" w:rsidP="00443266">
            <w:pPr>
              <w:rPr>
                <w:rFonts w:ascii="Arial" w:hAnsi="Arial" w:cs="Arial"/>
                <w:b/>
                <w:sz w:val="18"/>
                <w:szCs w:val="18"/>
              </w:rPr>
            </w:pPr>
            <w:r w:rsidRPr="0062363C">
              <w:rPr>
                <w:rFonts w:ascii="Arial" w:hAnsi="Arial" w:cs="Arial"/>
                <w:sz w:val="18"/>
                <w:szCs w:val="18"/>
              </w:rPr>
              <w:t>Completion of courses. You must support this with a copy of the course syllabus and completion certificate and make it clear which outcomes the course covers. In addition, the inclusion of a detailed curriculum vitae, detailing the compliance work that you have undertaken in your previous work can also be extremely helpful in evidencing your experience.</w:t>
            </w:r>
          </w:p>
        </w:tc>
      </w:tr>
      <w:tr w:rsidR="00462695" w:rsidRPr="00C62B1F" w14:paraId="473CCA7F" w14:textId="77777777" w:rsidTr="00443266">
        <w:trPr>
          <w:trHeight w:val="5994"/>
        </w:trPr>
        <w:tc>
          <w:tcPr>
            <w:tcW w:w="567" w:type="dxa"/>
            <w:vMerge/>
            <w:vAlign w:val="center"/>
          </w:tcPr>
          <w:p w14:paraId="3B8049DF" w14:textId="77777777" w:rsidR="00462695" w:rsidRPr="0062363C" w:rsidRDefault="00462695" w:rsidP="00443266">
            <w:pPr>
              <w:jc w:val="center"/>
              <w:rPr>
                <w:rFonts w:ascii="Arial" w:hAnsi="Arial" w:cs="Arial"/>
                <w:b/>
                <w:sz w:val="18"/>
                <w:szCs w:val="18"/>
              </w:rPr>
            </w:pPr>
          </w:p>
        </w:tc>
        <w:tc>
          <w:tcPr>
            <w:tcW w:w="1384" w:type="dxa"/>
            <w:vAlign w:val="center"/>
          </w:tcPr>
          <w:p w14:paraId="439EBAF1" w14:textId="77777777" w:rsidR="00462695" w:rsidRPr="0062363C" w:rsidRDefault="00462695" w:rsidP="00443266">
            <w:pPr>
              <w:rPr>
                <w:rFonts w:ascii="Arial" w:hAnsi="Arial" w:cs="Arial"/>
                <w:b/>
                <w:sz w:val="18"/>
                <w:szCs w:val="18"/>
              </w:rPr>
            </w:pPr>
            <w:r w:rsidRPr="0062363C">
              <w:rPr>
                <w:rFonts w:ascii="Arial" w:hAnsi="Arial" w:cs="Arial"/>
                <w:b/>
                <w:sz w:val="18"/>
                <w:szCs w:val="18"/>
              </w:rPr>
              <w:t>Option 2: Completion of logbook entries supported by evidence.</w:t>
            </w:r>
          </w:p>
        </w:tc>
        <w:tc>
          <w:tcPr>
            <w:tcW w:w="8505" w:type="dxa"/>
            <w:vAlign w:val="center"/>
          </w:tcPr>
          <w:p w14:paraId="3B767B9B" w14:textId="77777777" w:rsidR="00443266" w:rsidRPr="00D13F24" w:rsidRDefault="00443266" w:rsidP="00443266">
            <w:pPr>
              <w:rPr>
                <w:rFonts w:ascii="Arial" w:hAnsi="Arial" w:cs="Arial"/>
                <w:b/>
                <w:color w:val="002060"/>
                <w:sz w:val="18"/>
                <w:szCs w:val="18"/>
              </w:rPr>
            </w:pPr>
            <w:r w:rsidRPr="00D13F24">
              <w:rPr>
                <w:rFonts w:ascii="Arial" w:hAnsi="Arial" w:cs="Arial"/>
                <w:b/>
                <w:color w:val="002060"/>
                <w:sz w:val="18"/>
                <w:szCs w:val="18"/>
              </w:rPr>
              <w:t>Level 1 and 2 a:</w:t>
            </w:r>
          </w:p>
          <w:p w14:paraId="4B70AACC" w14:textId="77777777" w:rsidR="00443266" w:rsidRPr="00D13F24" w:rsidRDefault="00443266" w:rsidP="00443266">
            <w:pPr>
              <w:pStyle w:val="ListParagraph"/>
              <w:numPr>
                <w:ilvl w:val="0"/>
                <w:numId w:val="9"/>
              </w:numPr>
              <w:ind w:left="459" w:hanging="284"/>
              <w:rPr>
                <w:rFonts w:ascii="Arial" w:hAnsi="Arial" w:cs="Arial"/>
                <w:color w:val="002060"/>
                <w:sz w:val="18"/>
                <w:szCs w:val="18"/>
              </w:rPr>
            </w:pPr>
            <w:r w:rsidRPr="00D13F24">
              <w:rPr>
                <w:rFonts w:ascii="Arial" w:hAnsi="Arial" w:cs="Arial"/>
                <w:color w:val="002060"/>
                <w:sz w:val="18"/>
                <w:szCs w:val="18"/>
              </w:rPr>
              <w:t xml:space="preserve">Knowledge and understanding of working within budgets, is best evidenced through a short logbook entry, providing examples of your experience. </w:t>
            </w:r>
          </w:p>
          <w:p w14:paraId="3C552482" w14:textId="77777777" w:rsidR="00443266" w:rsidRPr="00D13F24" w:rsidRDefault="00443266" w:rsidP="00443266">
            <w:pPr>
              <w:pStyle w:val="ListParagraph"/>
              <w:numPr>
                <w:ilvl w:val="0"/>
                <w:numId w:val="9"/>
              </w:numPr>
              <w:ind w:left="459" w:hanging="284"/>
              <w:rPr>
                <w:rFonts w:ascii="Arial" w:hAnsi="Arial" w:cs="Arial"/>
                <w:color w:val="002060"/>
                <w:sz w:val="18"/>
                <w:szCs w:val="18"/>
              </w:rPr>
            </w:pPr>
            <w:r w:rsidRPr="00D13F24">
              <w:rPr>
                <w:rFonts w:ascii="Arial" w:hAnsi="Arial" w:cs="Arial"/>
                <w:color w:val="002060"/>
                <w:sz w:val="18"/>
                <w:szCs w:val="18"/>
              </w:rPr>
              <w:t>Knowledge and experience of cash flow is best demonstrated through the inclusion of a cash flow projection. Because the Business Plan will need to be supported by a cash flow projection it is worth using the one you produce for that purpose. It will need to include:</w:t>
            </w:r>
          </w:p>
          <w:p w14:paraId="2966653F" w14:textId="77777777" w:rsidR="00443266" w:rsidRPr="00D13F24" w:rsidRDefault="00443266" w:rsidP="00443266">
            <w:pPr>
              <w:pStyle w:val="ListParagraph"/>
              <w:numPr>
                <w:ilvl w:val="0"/>
                <w:numId w:val="25"/>
              </w:numPr>
              <w:rPr>
                <w:rFonts w:ascii="Arial" w:hAnsi="Arial" w:cs="Arial"/>
                <w:color w:val="002060"/>
                <w:sz w:val="18"/>
                <w:szCs w:val="18"/>
              </w:rPr>
            </w:pPr>
            <w:r w:rsidRPr="00D13F24">
              <w:rPr>
                <w:rFonts w:ascii="Arial" w:hAnsi="Arial" w:cs="Arial"/>
                <w:color w:val="002060"/>
                <w:sz w:val="18"/>
                <w:szCs w:val="18"/>
              </w:rPr>
              <w:t>Information for the first twelve months of operation:</w:t>
            </w:r>
          </w:p>
          <w:p w14:paraId="5846E971" w14:textId="77777777" w:rsidR="00443266" w:rsidRPr="00D13F24" w:rsidRDefault="00443266" w:rsidP="00443266">
            <w:pPr>
              <w:pStyle w:val="ListParagraph"/>
              <w:numPr>
                <w:ilvl w:val="0"/>
                <w:numId w:val="25"/>
              </w:numPr>
              <w:rPr>
                <w:rFonts w:ascii="Arial" w:hAnsi="Arial" w:cs="Arial"/>
                <w:color w:val="002060"/>
                <w:sz w:val="18"/>
                <w:szCs w:val="18"/>
              </w:rPr>
            </w:pPr>
            <w:r w:rsidRPr="00D13F24">
              <w:rPr>
                <w:rFonts w:ascii="Arial" w:hAnsi="Arial" w:cs="Arial"/>
                <w:color w:val="002060"/>
                <w:sz w:val="18"/>
                <w:szCs w:val="18"/>
              </w:rPr>
              <w:t>Detailed breakdown of income streams</w:t>
            </w:r>
          </w:p>
          <w:p w14:paraId="33767FCC" w14:textId="77777777" w:rsidR="00443266" w:rsidRPr="00D13F24" w:rsidRDefault="00443266" w:rsidP="00443266">
            <w:pPr>
              <w:pStyle w:val="ListParagraph"/>
              <w:numPr>
                <w:ilvl w:val="0"/>
                <w:numId w:val="25"/>
              </w:numPr>
              <w:rPr>
                <w:rFonts w:ascii="Arial" w:hAnsi="Arial" w:cs="Arial"/>
                <w:color w:val="002060"/>
                <w:sz w:val="18"/>
                <w:szCs w:val="18"/>
              </w:rPr>
            </w:pPr>
            <w:r w:rsidRPr="00D13F24">
              <w:rPr>
                <w:rFonts w:ascii="Arial" w:hAnsi="Arial" w:cs="Arial"/>
                <w:color w:val="002060"/>
                <w:sz w:val="18"/>
                <w:szCs w:val="18"/>
              </w:rPr>
              <w:t>Detailed breakdown of costs.</w:t>
            </w:r>
          </w:p>
          <w:p w14:paraId="64119697" w14:textId="77777777" w:rsidR="00443266" w:rsidRPr="00D13F24" w:rsidRDefault="00443266" w:rsidP="00443266">
            <w:pPr>
              <w:ind w:left="459"/>
              <w:rPr>
                <w:rFonts w:ascii="Arial" w:hAnsi="Arial" w:cs="Arial"/>
                <w:color w:val="002060"/>
                <w:sz w:val="18"/>
                <w:szCs w:val="18"/>
              </w:rPr>
            </w:pPr>
            <w:r w:rsidRPr="00D13F24">
              <w:rPr>
                <w:rFonts w:ascii="Arial" w:hAnsi="Arial" w:cs="Arial"/>
                <w:color w:val="002060"/>
                <w:sz w:val="18"/>
                <w:szCs w:val="18"/>
              </w:rPr>
              <w:t xml:space="preserve">Don’t forget to include costs such as insurance, compensation fund contributions and practice rights fees, making sure that appear in the appropriate month. To demonstrate that you are also able to monitor variance you can incorporate planned, actual and variance columns into your cash flow projection. </w:t>
            </w:r>
          </w:p>
          <w:p w14:paraId="11CB04C3" w14:textId="77777777" w:rsidR="00443266" w:rsidRPr="00D13F24" w:rsidRDefault="00443266" w:rsidP="00443266">
            <w:pPr>
              <w:ind w:left="459"/>
              <w:rPr>
                <w:rFonts w:ascii="Arial" w:hAnsi="Arial" w:cs="Arial"/>
                <w:color w:val="002060"/>
                <w:sz w:val="18"/>
                <w:szCs w:val="18"/>
              </w:rPr>
            </w:pPr>
          </w:p>
          <w:p w14:paraId="34826184" w14:textId="77777777" w:rsidR="00443266" w:rsidRPr="00D13F24" w:rsidRDefault="00443266" w:rsidP="00443266">
            <w:pPr>
              <w:ind w:left="459" w:hanging="425"/>
              <w:rPr>
                <w:rFonts w:ascii="Arial" w:hAnsi="Arial" w:cs="Arial"/>
                <w:b/>
                <w:color w:val="002060"/>
                <w:sz w:val="18"/>
                <w:szCs w:val="18"/>
              </w:rPr>
            </w:pPr>
            <w:r w:rsidRPr="00D13F24">
              <w:rPr>
                <w:rFonts w:ascii="Arial" w:hAnsi="Arial" w:cs="Arial"/>
                <w:b/>
                <w:color w:val="002060"/>
                <w:sz w:val="18"/>
                <w:szCs w:val="18"/>
              </w:rPr>
              <w:t>Level 2c:</w:t>
            </w:r>
          </w:p>
          <w:p w14:paraId="08E3D308" w14:textId="77777777" w:rsidR="00443266" w:rsidRPr="00D13F24" w:rsidRDefault="00443266" w:rsidP="00443266">
            <w:pPr>
              <w:pStyle w:val="ListParagraph"/>
              <w:numPr>
                <w:ilvl w:val="0"/>
                <w:numId w:val="22"/>
              </w:numPr>
              <w:ind w:left="459" w:hanging="283"/>
              <w:rPr>
                <w:rFonts w:ascii="Arial" w:hAnsi="Arial" w:cs="Arial"/>
                <w:color w:val="002060"/>
                <w:sz w:val="18"/>
                <w:szCs w:val="18"/>
              </w:rPr>
            </w:pPr>
            <w:r w:rsidRPr="00D13F24">
              <w:rPr>
                <w:rFonts w:ascii="Arial" w:hAnsi="Arial" w:cs="Arial"/>
                <w:color w:val="002060"/>
                <w:sz w:val="18"/>
                <w:szCs w:val="18"/>
              </w:rPr>
              <w:t xml:space="preserve">Knowledge and understanding of /and ability to differentiate between fixed and variable costs and direct and indirect costs is best evidenced through the inclusion of a short logbook entry explaining each of these terms. </w:t>
            </w:r>
          </w:p>
          <w:p w14:paraId="272397B9" w14:textId="77777777" w:rsidR="00443266" w:rsidRPr="00D13F24" w:rsidRDefault="00443266" w:rsidP="00443266">
            <w:pPr>
              <w:pStyle w:val="ListParagraph"/>
              <w:numPr>
                <w:ilvl w:val="0"/>
                <w:numId w:val="22"/>
              </w:numPr>
              <w:ind w:left="459" w:hanging="283"/>
              <w:rPr>
                <w:rFonts w:ascii="Arial" w:hAnsi="Arial" w:cs="Arial"/>
                <w:color w:val="002060"/>
                <w:sz w:val="18"/>
                <w:szCs w:val="18"/>
              </w:rPr>
            </w:pPr>
            <w:r w:rsidRPr="00D13F24">
              <w:rPr>
                <w:rFonts w:ascii="Arial" w:hAnsi="Arial" w:cs="Arial"/>
                <w:color w:val="002060"/>
                <w:sz w:val="18"/>
                <w:szCs w:val="18"/>
              </w:rPr>
              <w:t xml:space="preserve">The inclusion of two example profitability ratio calculations as logbook entries explaining what they show, will evidence understanding of profitability ratios. </w:t>
            </w:r>
          </w:p>
          <w:p w14:paraId="1B80686E" w14:textId="77777777" w:rsidR="00443266" w:rsidRPr="00D13F24" w:rsidRDefault="00443266" w:rsidP="00443266">
            <w:pPr>
              <w:pStyle w:val="ListParagraph"/>
              <w:numPr>
                <w:ilvl w:val="0"/>
                <w:numId w:val="22"/>
              </w:numPr>
              <w:ind w:left="459" w:hanging="283"/>
              <w:rPr>
                <w:rFonts w:ascii="Arial" w:hAnsi="Arial" w:cs="Arial"/>
                <w:color w:val="002060"/>
                <w:sz w:val="18"/>
                <w:szCs w:val="18"/>
              </w:rPr>
            </w:pPr>
            <w:r w:rsidRPr="00D13F24">
              <w:rPr>
                <w:rFonts w:ascii="Arial" w:hAnsi="Arial" w:cs="Arial"/>
                <w:color w:val="002060"/>
                <w:sz w:val="18"/>
                <w:szCs w:val="18"/>
              </w:rPr>
              <w:t>A short logbook entry on inefficiencies and how these can be identified should be sufficient to cover this element of the learning outcome.</w:t>
            </w:r>
          </w:p>
          <w:p w14:paraId="2832FDBC" w14:textId="77777777" w:rsidR="00462695" w:rsidRPr="0062363C" w:rsidRDefault="00462695" w:rsidP="00443266">
            <w:pPr>
              <w:pStyle w:val="ListParagraph"/>
              <w:ind w:left="459"/>
              <w:rPr>
                <w:rFonts w:ascii="Arial" w:hAnsi="Arial" w:cs="Arial"/>
                <w:b/>
                <w:sz w:val="18"/>
                <w:szCs w:val="18"/>
              </w:rPr>
            </w:pPr>
          </w:p>
        </w:tc>
      </w:tr>
    </w:tbl>
    <w:p w14:paraId="023142A2" w14:textId="77777777" w:rsidR="00462695" w:rsidRPr="00C62B1F" w:rsidRDefault="00462695" w:rsidP="00281B8E">
      <w:pPr>
        <w:spacing w:after="240"/>
        <w:rPr>
          <w:rFonts w:ascii="Arial" w:hAnsi="Arial" w:cs="Arial"/>
          <w:color w:val="00B050"/>
          <w:sz w:val="22"/>
          <w:szCs w:val="22"/>
        </w:rPr>
      </w:pPr>
    </w:p>
    <w:bookmarkEnd w:id="3"/>
    <w:p w14:paraId="36D5E1D2" w14:textId="77777777" w:rsidR="00462695" w:rsidRPr="00C62B1F" w:rsidRDefault="00462695" w:rsidP="00281B8E">
      <w:pPr>
        <w:spacing w:after="240"/>
        <w:rPr>
          <w:rFonts w:ascii="Arial" w:hAnsi="Arial" w:cs="Arial"/>
          <w:color w:val="00B050"/>
          <w:sz w:val="22"/>
          <w:szCs w:val="22"/>
        </w:rPr>
      </w:pPr>
    </w:p>
    <w:p w14:paraId="46450C22" w14:textId="77777777" w:rsidR="00462695" w:rsidRDefault="00462695" w:rsidP="00281B8E">
      <w:pPr>
        <w:spacing w:after="240"/>
        <w:rPr>
          <w:rFonts w:ascii="Arial" w:hAnsi="Arial" w:cs="Arial"/>
          <w:color w:val="00B050"/>
          <w:sz w:val="22"/>
          <w:szCs w:val="22"/>
        </w:rPr>
      </w:pPr>
    </w:p>
    <w:p w14:paraId="27B03DA2" w14:textId="7D7A615F" w:rsidR="000231C5" w:rsidRPr="00DA711B" w:rsidRDefault="000231C5" w:rsidP="000231C5">
      <w:pPr>
        <w:spacing w:after="240"/>
        <w:rPr>
          <w:color w:val="00B050"/>
          <w:sz w:val="22"/>
          <w:szCs w:val="22"/>
        </w:rPr>
      </w:pPr>
    </w:p>
    <w:sectPr w:rsidR="000231C5" w:rsidRPr="00DA711B" w:rsidSect="00D907C5">
      <w:footerReference w:type="default" r:id="rId8"/>
      <w:pgSz w:w="11906" w:h="16838"/>
      <w:pgMar w:top="992" w:right="709" w:bottom="851"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E8C4" w14:textId="77777777" w:rsidR="00D13F24" w:rsidRDefault="00D13F24" w:rsidP="00006F80">
      <w:pPr>
        <w:spacing w:after="0" w:line="240" w:lineRule="auto"/>
      </w:pPr>
      <w:r>
        <w:separator/>
      </w:r>
    </w:p>
  </w:endnote>
  <w:endnote w:type="continuationSeparator" w:id="0">
    <w:p w14:paraId="06146C36" w14:textId="77777777" w:rsidR="00D13F24" w:rsidRDefault="00D13F24" w:rsidP="0000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095214"/>
      <w:docPartObj>
        <w:docPartGallery w:val="Page Numbers (Bottom of Page)"/>
        <w:docPartUnique/>
      </w:docPartObj>
    </w:sdtPr>
    <w:sdtContent>
      <w:p w14:paraId="63A041A7" w14:textId="2298F755" w:rsidR="00D13F24" w:rsidRDefault="00D13F2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4869083" w14:textId="77777777" w:rsidR="00D13F24" w:rsidRDefault="00D13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9CD8" w14:textId="77777777" w:rsidR="00D13F24" w:rsidRDefault="00D13F24" w:rsidP="00006F80">
      <w:pPr>
        <w:spacing w:after="0" w:line="240" w:lineRule="auto"/>
      </w:pPr>
      <w:r>
        <w:separator/>
      </w:r>
    </w:p>
  </w:footnote>
  <w:footnote w:type="continuationSeparator" w:id="0">
    <w:p w14:paraId="121C2435" w14:textId="77777777" w:rsidR="00D13F24" w:rsidRDefault="00D13F24" w:rsidP="00006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E25"/>
    <w:multiLevelType w:val="hybridMultilevel"/>
    <w:tmpl w:val="A6EA007C"/>
    <w:lvl w:ilvl="0" w:tplc="93EEBD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7CB"/>
    <w:multiLevelType w:val="hybridMultilevel"/>
    <w:tmpl w:val="8B640710"/>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 w15:restartNumberingAfterBreak="0">
    <w:nsid w:val="071F529A"/>
    <w:multiLevelType w:val="hybridMultilevel"/>
    <w:tmpl w:val="4362559C"/>
    <w:lvl w:ilvl="0" w:tplc="93EEBD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119E0"/>
    <w:multiLevelType w:val="hybridMultilevel"/>
    <w:tmpl w:val="8B4ED9AE"/>
    <w:lvl w:ilvl="0" w:tplc="6C2A15C0">
      <w:start w:val="1"/>
      <w:numFmt w:val="bullet"/>
      <w:lvlText w:val=""/>
      <w:lvlJc w:val="left"/>
      <w:pPr>
        <w:ind w:left="720" w:hanging="360"/>
      </w:pPr>
      <w:rPr>
        <w:rFonts w:ascii="Symbol" w:hAnsi="Symbol" w:hint="default"/>
        <w:color w:val="000000" w:themeColor="text1"/>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17EE1"/>
    <w:multiLevelType w:val="hybridMultilevel"/>
    <w:tmpl w:val="9B4C46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C026B"/>
    <w:multiLevelType w:val="hybridMultilevel"/>
    <w:tmpl w:val="D8967374"/>
    <w:lvl w:ilvl="0" w:tplc="A2CA9730">
      <w:start w:val="1"/>
      <w:numFmt w:val="bullet"/>
      <w:lvlText w:val=""/>
      <w:lvlJc w:val="left"/>
      <w:pPr>
        <w:ind w:left="1440" w:hanging="360"/>
      </w:pPr>
      <w:rPr>
        <w:rFonts w:ascii="Symbol" w:hAnsi="Symbol" w:hint="default"/>
        <w:color w:val="000000" w:themeColor="text1"/>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3826B3"/>
    <w:multiLevelType w:val="multilevel"/>
    <w:tmpl w:val="DACEC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D0379A"/>
    <w:multiLevelType w:val="hybridMultilevel"/>
    <w:tmpl w:val="9112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71C4C"/>
    <w:multiLevelType w:val="hybridMultilevel"/>
    <w:tmpl w:val="B0064350"/>
    <w:lvl w:ilvl="0" w:tplc="DF543BDC">
      <w:start w:val="1"/>
      <w:numFmt w:val="bullet"/>
      <w:lvlText w:val=""/>
      <w:lvlJc w:val="left"/>
      <w:pPr>
        <w:ind w:left="720" w:hanging="360"/>
      </w:pPr>
      <w:rPr>
        <w:rFonts w:ascii="Symbol" w:hAnsi="Symbol" w:hint="default"/>
        <w:color w:val="000000" w:themeColor="text1"/>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84540"/>
    <w:multiLevelType w:val="hybridMultilevel"/>
    <w:tmpl w:val="29F2A064"/>
    <w:lvl w:ilvl="0" w:tplc="2C8410F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4C4F51"/>
    <w:multiLevelType w:val="hybridMultilevel"/>
    <w:tmpl w:val="E86E5FE6"/>
    <w:lvl w:ilvl="0" w:tplc="59FE01BC">
      <w:start w:val="1"/>
      <w:numFmt w:val="bullet"/>
      <w:lvlText w:val=""/>
      <w:lvlJc w:val="left"/>
      <w:pPr>
        <w:ind w:left="720" w:hanging="360"/>
      </w:pPr>
      <w:rPr>
        <w:rFonts w:ascii="Symbol" w:hAnsi="Symbol" w:hint="default"/>
        <w:color w:val="000000" w:themeColor="text1"/>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11A1E"/>
    <w:multiLevelType w:val="hybridMultilevel"/>
    <w:tmpl w:val="70ACE1CA"/>
    <w:lvl w:ilvl="0" w:tplc="25CEACD8">
      <w:start w:val="1"/>
      <w:numFmt w:val="bullet"/>
      <w:lvlText w:val=""/>
      <w:lvlJc w:val="left"/>
      <w:pPr>
        <w:ind w:left="720" w:hanging="360"/>
      </w:pPr>
      <w:rPr>
        <w:rFonts w:ascii="Symbol" w:hAnsi="Symbol" w:hint="default"/>
        <w:color w:val="000000" w:themeColor="text1"/>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31FC6"/>
    <w:multiLevelType w:val="hybridMultilevel"/>
    <w:tmpl w:val="D6E2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109A9"/>
    <w:multiLevelType w:val="multilevel"/>
    <w:tmpl w:val="97FC2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6E35FF"/>
    <w:multiLevelType w:val="hybridMultilevel"/>
    <w:tmpl w:val="A5289102"/>
    <w:lvl w:ilvl="0" w:tplc="8780DDC2">
      <w:start w:val="1"/>
      <w:numFmt w:val="bullet"/>
      <w:lvlText w:val=""/>
      <w:lvlJc w:val="left"/>
      <w:pPr>
        <w:ind w:left="1501" w:hanging="360"/>
      </w:pPr>
      <w:rPr>
        <w:rFonts w:ascii="Symbol" w:hAnsi="Symbol" w:hint="default"/>
        <w:color w:val="000000" w:themeColor="text1"/>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15" w15:restartNumberingAfterBreak="0">
    <w:nsid w:val="1B7D525A"/>
    <w:multiLevelType w:val="hybridMultilevel"/>
    <w:tmpl w:val="4114FE98"/>
    <w:lvl w:ilvl="0" w:tplc="CC928C92">
      <w:start w:val="1"/>
      <w:numFmt w:val="bullet"/>
      <w:lvlText w:val=""/>
      <w:lvlJc w:val="left"/>
      <w:pPr>
        <w:ind w:left="720" w:hanging="360"/>
      </w:pPr>
      <w:rPr>
        <w:rFonts w:ascii="Symbol" w:hAnsi="Symbol" w:hint="default"/>
        <w:color w:val="000000" w:themeColor="text1"/>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049B2"/>
    <w:multiLevelType w:val="hybridMultilevel"/>
    <w:tmpl w:val="E550C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0B73A7"/>
    <w:multiLevelType w:val="hybridMultilevel"/>
    <w:tmpl w:val="3C8E8FB0"/>
    <w:lvl w:ilvl="0" w:tplc="08090003">
      <w:start w:val="1"/>
      <w:numFmt w:val="bullet"/>
      <w:lvlText w:val="o"/>
      <w:lvlJc w:val="left"/>
      <w:pPr>
        <w:ind w:left="1179" w:hanging="360"/>
      </w:pPr>
      <w:rPr>
        <w:rFonts w:ascii="Courier New" w:hAnsi="Courier New" w:cs="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8" w15:restartNumberingAfterBreak="0">
    <w:nsid w:val="206F6F63"/>
    <w:multiLevelType w:val="hybridMultilevel"/>
    <w:tmpl w:val="E60A8B5C"/>
    <w:lvl w:ilvl="0" w:tplc="DF543BDC">
      <w:start w:val="1"/>
      <w:numFmt w:val="bullet"/>
      <w:lvlText w:val=""/>
      <w:lvlJc w:val="left"/>
      <w:pPr>
        <w:ind w:left="720" w:hanging="360"/>
      </w:pPr>
      <w:rPr>
        <w:rFonts w:ascii="Symbol" w:hAnsi="Symbol" w:hint="default"/>
        <w:color w:val="000000" w:themeColor="text1"/>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550793"/>
    <w:multiLevelType w:val="hybridMultilevel"/>
    <w:tmpl w:val="712863A0"/>
    <w:lvl w:ilvl="0" w:tplc="50E4AA12">
      <w:start w:val="1"/>
      <w:numFmt w:val="bullet"/>
      <w:lvlText w:val=""/>
      <w:lvlJc w:val="left"/>
      <w:pPr>
        <w:ind w:left="753" w:hanging="360"/>
      </w:pPr>
      <w:rPr>
        <w:rFonts w:ascii="Symbol" w:hAnsi="Symbol" w:hint="default"/>
        <w:color w:val="000000" w:themeColor="text1"/>
        <w:sz w:val="16"/>
        <w:szCs w:val="16"/>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0" w15:restartNumberingAfterBreak="0">
    <w:nsid w:val="248B1986"/>
    <w:multiLevelType w:val="hybridMultilevel"/>
    <w:tmpl w:val="B926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7830E2"/>
    <w:multiLevelType w:val="hybridMultilevel"/>
    <w:tmpl w:val="2A069E5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30C10F7B"/>
    <w:multiLevelType w:val="hybridMultilevel"/>
    <w:tmpl w:val="AAAA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97809"/>
    <w:multiLevelType w:val="hybridMultilevel"/>
    <w:tmpl w:val="A5B2204A"/>
    <w:lvl w:ilvl="0" w:tplc="15AE031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B252E4"/>
    <w:multiLevelType w:val="hybridMultilevel"/>
    <w:tmpl w:val="64AE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272A3D"/>
    <w:multiLevelType w:val="multilevel"/>
    <w:tmpl w:val="2ECA69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ED53D86"/>
    <w:multiLevelType w:val="hybridMultilevel"/>
    <w:tmpl w:val="EFC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7556C"/>
    <w:multiLevelType w:val="hybridMultilevel"/>
    <w:tmpl w:val="BF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425081"/>
    <w:multiLevelType w:val="hybridMultilevel"/>
    <w:tmpl w:val="AE8E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B5BF8"/>
    <w:multiLevelType w:val="hybridMultilevel"/>
    <w:tmpl w:val="0E12267A"/>
    <w:lvl w:ilvl="0" w:tplc="8ACADF6E">
      <w:start w:val="1"/>
      <w:numFmt w:val="bullet"/>
      <w:lvlText w:val="o"/>
      <w:lvlJc w:val="left"/>
      <w:pPr>
        <w:ind w:left="1242" w:hanging="360"/>
      </w:pPr>
      <w:rPr>
        <w:rFonts w:ascii="Courier New" w:hAnsi="Courier New" w:cs="Courier New" w:hint="default"/>
        <w:sz w:val="18"/>
        <w:szCs w:val="18"/>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30" w15:restartNumberingAfterBreak="0">
    <w:nsid w:val="446B03F1"/>
    <w:multiLevelType w:val="multilevel"/>
    <w:tmpl w:val="BC4E9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9766D7"/>
    <w:multiLevelType w:val="hybridMultilevel"/>
    <w:tmpl w:val="92E00ED8"/>
    <w:lvl w:ilvl="0" w:tplc="C1788A7E">
      <w:start w:val="1"/>
      <w:numFmt w:val="bullet"/>
      <w:lvlText w:val="o"/>
      <w:lvlJc w:val="left"/>
      <w:pPr>
        <w:ind w:left="1179" w:hanging="360"/>
      </w:pPr>
      <w:rPr>
        <w:rFonts w:ascii="Tahoma" w:hAnsi="Tahoma" w:cs="Tahoma" w:hint="default"/>
        <w:color w:val="000000" w:themeColor="text1"/>
        <w:sz w:val="18"/>
        <w:szCs w:val="18"/>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2" w15:restartNumberingAfterBreak="0">
    <w:nsid w:val="49D652E3"/>
    <w:multiLevelType w:val="hybridMultilevel"/>
    <w:tmpl w:val="317836C8"/>
    <w:lvl w:ilvl="0" w:tplc="08090003">
      <w:start w:val="1"/>
      <w:numFmt w:val="bullet"/>
      <w:lvlText w:val="o"/>
      <w:lvlJc w:val="left"/>
      <w:pPr>
        <w:ind w:left="1179" w:hanging="360"/>
      </w:pPr>
      <w:rPr>
        <w:rFonts w:ascii="Courier New" w:hAnsi="Courier New" w:cs="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3" w15:restartNumberingAfterBreak="0">
    <w:nsid w:val="4C4C3912"/>
    <w:multiLevelType w:val="hybridMultilevel"/>
    <w:tmpl w:val="70169874"/>
    <w:lvl w:ilvl="0" w:tplc="08090003">
      <w:start w:val="1"/>
      <w:numFmt w:val="bullet"/>
      <w:lvlText w:val="o"/>
      <w:lvlJc w:val="left"/>
      <w:pPr>
        <w:ind w:left="1242" w:hanging="360"/>
      </w:pPr>
      <w:rPr>
        <w:rFonts w:ascii="Courier New" w:hAnsi="Courier New" w:cs="Courier New"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34" w15:restartNumberingAfterBreak="0">
    <w:nsid w:val="5448081B"/>
    <w:multiLevelType w:val="hybridMultilevel"/>
    <w:tmpl w:val="46E0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C13197"/>
    <w:multiLevelType w:val="multilevel"/>
    <w:tmpl w:val="5D866C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B10376B"/>
    <w:multiLevelType w:val="hybridMultilevel"/>
    <w:tmpl w:val="E550C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4563B1"/>
    <w:multiLevelType w:val="hybridMultilevel"/>
    <w:tmpl w:val="9612D256"/>
    <w:lvl w:ilvl="0" w:tplc="08090003">
      <w:start w:val="1"/>
      <w:numFmt w:val="bullet"/>
      <w:lvlText w:val="o"/>
      <w:lvlJc w:val="left"/>
      <w:pPr>
        <w:ind w:left="1242" w:hanging="360"/>
      </w:pPr>
      <w:rPr>
        <w:rFonts w:ascii="Courier New" w:hAnsi="Courier New" w:cs="Courier New"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38" w15:restartNumberingAfterBreak="0">
    <w:nsid w:val="66690804"/>
    <w:multiLevelType w:val="hybridMultilevel"/>
    <w:tmpl w:val="50F89A82"/>
    <w:lvl w:ilvl="0" w:tplc="08090003">
      <w:start w:val="1"/>
      <w:numFmt w:val="bullet"/>
      <w:lvlText w:val="o"/>
      <w:lvlJc w:val="left"/>
      <w:pPr>
        <w:ind w:left="1179" w:hanging="360"/>
      </w:pPr>
      <w:rPr>
        <w:rFonts w:ascii="Courier New" w:hAnsi="Courier New" w:cs="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9" w15:restartNumberingAfterBreak="0">
    <w:nsid w:val="6B155920"/>
    <w:multiLevelType w:val="multilevel"/>
    <w:tmpl w:val="B74C8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CBF1CBC"/>
    <w:multiLevelType w:val="hybridMultilevel"/>
    <w:tmpl w:val="2E2A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F40A0C"/>
    <w:multiLevelType w:val="hybridMultilevel"/>
    <w:tmpl w:val="2BF0E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2C96235"/>
    <w:multiLevelType w:val="hybridMultilevel"/>
    <w:tmpl w:val="B748DF6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3" w15:restartNumberingAfterBreak="0">
    <w:nsid w:val="73044012"/>
    <w:multiLevelType w:val="hybridMultilevel"/>
    <w:tmpl w:val="5A525248"/>
    <w:lvl w:ilvl="0" w:tplc="08090003">
      <w:start w:val="1"/>
      <w:numFmt w:val="bullet"/>
      <w:lvlText w:val="o"/>
      <w:lvlJc w:val="left"/>
      <w:pPr>
        <w:ind w:left="1179" w:hanging="360"/>
      </w:pPr>
      <w:rPr>
        <w:rFonts w:ascii="Courier New" w:hAnsi="Courier New" w:cs="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4" w15:restartNumberingAfterBreak="0">
    <w:nsid w:val="74CA45DC"/>
    <w:multiLevelType w:val="hybridMultilevel"/>
    <w:tmpl w:val="8C0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025E4B"/>
    <w:multiLevelType w:val="hybridMultilevel"/>
    <w:tmpl w:val="E550C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5269B4"/>
    <w:multiLevelType w:val="hybridMultilevel"/>
    <w:tmpl w:val="24DC500A"/>
    <w:lvl w:ilvl="0" w:tplc="DF543BDC">
      <w:start w:val="1"/>
      <w:numFmt w:val="bullet"/>
      <w:lvlText w:val=""/>
      <w:lvlJc w:val="left"/>
      <w:pPr>
        <w:ind w:left="1179" w:hanging="360"/>
      </w:pPr>
      <w:rPr>
        <w:rFonts w:ascii="Symbol" w:hAnsi="Symbol" w:hint="default"/>
        <w:color w:val="000000" w:themeColor="text1"/>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71C28"/>
    <w:multiLevelType w:val="hybridMultilevel"/>
    <w:tmpl w:val="1FB26D9E"/>
    <w:lvl w:ilvl="0" w:tplc="B25E7686">
      <w:start w:val="1"/>
      <w:numFmt w:val="bullet"/>
      <w:lvlText w:val="o"/>
      <w:lvlJc w:val="left"/>
      <w:pPr>
        <w:ind w:left="1179" w:hanging="360"/>
      </w:pPr>
      <w:rPr>
        <w:rFonts w:ascii="Courier New" w:hAnsi="Courier New" w:cs="Courier New" w:hint="default"/>
        <w:sz w:val="18"/>
        <w:szCs w:val="18"/>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21"/>
  </w:num>
  <w:num w:numId="2">
    <w:abstractNumId w:val="19"/>
  </w:num>
  <w:num w:numId="3">
    <w:abstractNumId w:val="5"/>
  </w:num>
  <w:num w:numId="4">
    <w:abstractNumId w:val="0"/>
  </w:num>
  <w:num w:numId="5">
    <w:abstractNumId w:val="10"/>
  </w:num>
  <w:num w:numId="6">
    <w:abstractNumId w:val="2"/>
  </w:num>
  <w:num w:numId="7">
    <w:abstractNumId w:val="15"/>
  </w:num>
  <w:num w:numId="8">
    <w:abstractNumId w:val="3"/>
  </w:num>
  <w:num w:numId="9">
    <w:abstractNumId w:val="11"/>
  </w:num>
  <w:num w:numId="10">
    <w:abstractNumId w:val="23"/>
  </w:num>
  <w:num w:numId="11">
    <w:abstractNumId w:val="26"/>
  </w:num>
  <w:num w:numId="12">
    <w:abstractNumId w:val="9"/>
  </w:num>
  <w:num w:numId="13">
    <w:abstractNumId w:val="8"/>
  </w:num>
  <w:num w:numId="14">
    <w:abstractNumId w:val="18"/>
  </w:num>
  <w:num w:numId="15">
    <w:abstractNumId w:val="31"/>
  </w:num>
  <w:num w:numId="16">
    <w:abstractNumId w:val="46"/>
  </w:num>
  <w:num w:numId="17">
    <w:abstractNumId w:val="32"/>
  </w:num>
  <w:num w:numId="18">
    <w:abstractNumId w:val="33"/>
  </w:num>
  <w:num w:numId="19">
    <w:abstractNumId w:val="20"/>
  </w:num>
  <w:num w:numId="20">
    <w:abstractNumId w:val="17"/>
  </w:num>
  <w:num w:numId="21">
    <w:abstractNumId w:val="29"/>
  </w:num>
  <w:num w:numId="22">
    <w:abstractNumId w:val="42"/>
  </w:num>
  <w:num w:numId="23">
    <w:abstractNumId w:val="37"/>
  </w:num>
  <w:num w:numId="24">
    <w:abstractNumId w:val="43"/>
  </w:num>
  <w:num w:numId="25">
    <w:abstractNumId w:val="47"/>
  </w:num>
  <w:num w:numId="26">
    <w:abstractNumId w:val="38"/>
  </w:num>
  <w:num w:numId="27">
    <w:abstractNumId w:val="12"/>
  </w:num>
  <w:num w:numId="28">
    <w:abstractNumId w:val="3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7"/>
  </w:num>
  <w:num w:numId="35">
    <w:abstractNumId w:val="13"/>
  </w:num>
  <w:num w:numId="36">
    <w:abstractNumId w:val="6"/>
  </w:num>
  <w:num w:numId="37">
    <w:abstractNumId w:val="28"/>
  </w:num>
  <w:num w:numId="38">
    <w:abstractNumId w:val="44"/>
  </w:num>
  <w:num w:numId="39">
    <w:abstractNumId w:val="22"/>
  </w:num>
  <w:num w:numId="40">
    <w:abstractNumId w:val="40"/>
  </w:num>
  <w:num w:numId="41">
    <w:abstractNumId w:val="4"/>
  </w:num>
  <w:num w:numId="42">
    <w:abstractNumId w:val="16"/>
  </w:num>
  <w:num w:numId="43">
    <w:abstractNumId w:val="1"/>
  </w:num>
  <w:num w:numId="44">
    <w:abstractNumId w:val="14"/>
  </w:num>
  <w:num w:numId="45">
    <w:abstractNumId w:val="24"/>
  </w:num>
  <w:num w:numId="46">
    <w:abstractNumId w:val="41"/>
  </w:num>
  <w:num w:numId="47">
    <w:abstractNumId w:val="36"/>
  </w:num>
  <w:num w:numId="48">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A9B"/>
    <w:rsid w:val="00001687"/>
    <w:rsid w:val="00002123"/>
    <w:rsid w:val="00002E7C"/>
    <w:rsid w:val="000046E0"/>
    <w:rsid w:val="00004FFF"/>
    <w:rsid w:val="00006F80"/>
    <w:rsid w:val="00007B88"/>
    <w:rsid w:val="00010444"/>
    <w:rsid w:val="000171AE"/>
    <w:rsid w:val="00017AC2"/>
    <w:rsid w:val="00020188"/>
    <w:rsid w:val="00021EE7"/>
    <w:rsid w:val="000231C5"/>
    <w:rsid w:val="0003150A"/>
    <w:rsid w:val="00035C04"/>
    <w:rsid w:val="00040910"/>
    <w:rsid w:val="000413C6"/>
    <w:rsid w:val="000430BB"/>
    <w:rsid w:val="00046743"/>
    <w:rsid w:val="00046BE4"/>
    <w:rsid w:val="000517EE"/>
    <w:rsid w:val="00066802"/>
    <w:rsid w:val="00074257"/>
    <w:rsid w:val="00075811"/>
    <w:rsid w:val="00075BCA"/>
    <w:rsid w:val="00077A6F"/>
    <w:rsid w:val="000831D3"/>
    <w:rsid w:val="000834D4"/>
    <w:rsid w:val="00083E4A"/>
    <w:rsid w:val="00087829"/>
    <w:rsid w:val="00093641"/>
    <w:rsid w:val="00096B55"/>
    <w:rsid w:val="000A46D4"/>
    <w:rsid w:val="000A4719"/>
    <w:rsid w:val="000A4C13"/>
    <w:rsid w:val="000A5BBE"/>
    <w:rsid w:val="000A6D24"/>
    <w:rsid w:val="000A77CB"/>
    <w:rsid w:val="000A7BC8"/>
    <w:rsid w:val="000B28F4"/>
    <w:rsid w:val="000C41A2"/>
    <w:rsid w:val="000C616A"/>
    <w:rsid w:val="000C6EF4"/>
    <w:rsid w:val="000C764D"/>
    <w:rsid w:val="000D07B7"/>
    <w:rsid w:val="000D5F48"/>
    <w:rsid w:val="000D6040"/>
    <w:rsid w:val="000E69A7"/>
    <w:rsid w:val="000E72DE"/>
    <w:rsid w:val="000F26A6"/>
    <w:rsid w:val="000F2A0B"/>
    <w:rsid w:val="000F41FC"/>
    <w:rsid w:val="001055BB"/>
    <w:rsid w:val="00111E86"/>
    <w:rsid w:val="001138EA"/>
    <w:rsid w:val="0011478F"/>
    <w:rsid w:val="0011629E"/>
    <w:rsid w:val="00116E8D"/>
    <w:rsid w:val="00121831"/>
    <w:rsid w:val="00121FAD"/>
    <w:rsid w:val="00122787"/>
    <w:rsid w:val="00126DAA"/>
    <w:rsid w:val="001423FC"/>
    <w:rsid w:val="00142D71"/>
    <w:rsid w:val="00145446"/>
    <w:rsid w:val="00146AF4"/>
    <w:rsid w:val="0015071C"/>
    <w:rsid w:val="00157330"/>
    <w:rsid w:val="00161213"/>
    <w:rsid w:val="0016518B"/>
    <w:rsid w:val="00165A4C"/>
    <w:rsid w:val="00166CC5"/>
    <w:rsid w:val="001735A2"/>
    <w:rsid w:val="00173988"/>
    <w:rsid w:val="00174681"/>
    <w:rsid w:val="00175019"/>
    <w:rsid w:val="0017624B"/>
    <w:rsid w:val="001767B9"/>
    <w:rsid w:val="00180706"/>
    <w:rsid w:val="00181D23"/>
    <w:rsid w:val="00181D72"/>
    <w:rsid w:val="0018431D"/>
    <w:rsid w:val="001920DA"/>
    <w:rsid w:val="001A05D8"/>
    <w:rsid w:val="001A2671"/>
    <w:rsid w:val="001A78E9"/>
    <w:rsid w:val="001B049D"/>
    <w:rsid w:val="001B17B9"/>
    <w:rsid w:val="001B2E07"/>
    <w:rsid w:val="001B51DD"/>
    <w:rsid w:val="001B6CB2"/>
    <w:rsid w:val="001B729A"/>
    <w:rsid w:val="001C0A9E"/>
    <w:rsid w:val="001C520C"/>
    <w:rsid w:val="001C7B9A"/>
    <w:rsid w:val="001D0BF8"/>
    <w:rsid w:val="001D5971"/>
    <w:rsid w:val="001E33D0"/>
    <w:rsid w:val="001E39B9"/>
    <w:rsid w:val="001E3B8C"/>
    <w:rsid w:val="001E6F6F"/>
    <w:rsid w:val="001E7005"/>
    <w:rsid w:val="001E7361"/>
    <w:rsid w:val="001F0784"/>
    <w:rsid w:val="001F2E81"/>
    <w:rsid w:val="001F307E"/>
    <w:rsid w:val="00202802"/>
    <w:rsid w:val="002035FE"/>
    <w:rsid w:val="00203A7B"/>
    <w:rsid w:val="00204883"/>
    <w:rsid w:val="002062C7"/>
    <w:rsid w:val="00214CFE"/>
    <w:rsid w:val="00222941"/>
    <w:rsid w:val="00224053"/>
    <w:rsid w:val="0023076D"/>
    <w:rsid w:val="002317B1"/>
    <w:rsid w:val="0023343D"/>
    <w:rsid w:val="00233E39"/>
    <w:rsid w:val="00237C6A"/>
    <w:rsid w:val="00241DC5"/>
    <w:rsid w:val="00244AC8"/>
    <w:rsid w:val="00251058"/>
    <w:rsid w:val="0026000C"/>
    <w:rsid w:val="00262C89"/>
    <w:rsid w:val="002709D0"/>
    <w:rsid w:val="00271B1F"/>
    <w:rsid w:val="002733D2"/>
    <w:rsid w:val="00273E0F"/>
    <w:rsid w:val="00276833"/>
    <w:rsid w:val="002778B5"/>
    <w:rsid w:val="0028181A"/>
    <w:rsid w:val="00281B8E"/>
    <w:rsid w:val="00291285"/>
    <w:rsid w:val="00291584"/>
    <w:rsid w:val="00293B00"/>
    <w:rsid w:val="002940C0"/>
    <w:rsid w:val="002940D7"/>
    <w:rsid w:val="002964E6"/>
    <w:rsid w:val="002A0AB7"/>
    <w:rsid w:val="002A276F"/>
    <w:rsid w:val="002A6EC7"/>
    <w:rsid w:val="002B0CF8"/>
    <w:rsid w:val="002B1B87"/>
    <w:rsid w:val="002B48D2"/>
    <w:rsid w:val="002B69A9"/>
    <w:rsid w:val="002B76D9"/>
    <w:rsid w:val="002B7C96"/>
    <w:rsid w:val="002C0B19"/>
    <w:rsid w:val="002C0CC3"/>
    <w:rsid w:val="002C4B99"/>
    <w:rsid w:val="002C55EC"/>
    <w:rsid w:val="002D4436"/>
    <w:rsid w:val="002E2AA1"/>
    <w:rsid w:val="002E62C2"/>
    <w:rsid w:val="002F1BBE"/>
    <w:rsid w:val="002F6828"/>
    <w:rsid w:val="003050DB"/>
    <w:rsid w:val="00305F9C"/>
    <w:rsid w:val="003060F5"/>
    <w:rsid w:val="00316E09"/>
    <w:rsid w:val="003222F5"/>
    <w:rsid w:val="00327BED"/>
    <w:rsid w:val="0033642A"/>
    <w:rsid w:val="00340327"/>
    <w:rsid w:val="00342627"/>
    <w:rsid w:val="00346C02"/>
    <w:rsid w:val="00350FD7"/>
    <w:rsid w:val="0035187B"/>
    <w:rsid w:val="00351E5B"/>
    <w:rsid w:val="00353C6E"/>
    <w:rsid w:val="00355F92"/>
    <w:rsid w:val="00365DC1"/>
    <w:rsid w:val="003679A3"/>
    <w:rsid w:val="00367DF8"/>
    <w:rsid w:val="00376145"/>
    <w:rsid w:val="00386240"/>
    <w:rsid w:val="00387B65"/>
    <w:rsid w:val="00393326"/>
    <w:rsid w:val="003A45BF"/>
    <w:rsid w:val="003B011F"/>
    <w:rsid w:val="003B4F10"/>
    <w:rsid w:val="003B7153"/>
    <w:rsid w:val="003C321F"/>
    <w:rsid w:val="003C6437"/>
    <w:rsid w:val="003C7233"/>
    <w:rsid w:val="003C73ED"/>
    <w:rsid w:val="003D0839"/>
    <w:rsid w:val="003D2B65"/>
    <w:rsid w:val="003D3B9C"/>
    <w:rsid w:val="003D43B4"/>
    <w:rsid w:val="003E2172"/>
    <w:rsid w:val="003E27A4"/>
    <w:rsid w:val="003E3BD5"/>
    <w:rsid w:val="003E4585"/>
    <w:rsid w:val="003E4656"/>
    <w:rsid w:val="003E4DE4"/>
    <w:rsid w:val="003E625A"/>
    <w:rsid w:val="003E7BB9"/>
    <w:rsid w:val="003F56ED"/>
    <w:rsid w:val="003F6C13"/>
    <w:rsid w:val="003F6CE6"/>
    <w:rsid w:val="0040146D"/>
    <w:rsid w:val="00403DAB"/>
    <w:rsid w:val="00404BB5"/>
    <w:rsid w:val="00414289"/>
    <w:rsid w:val="00422570"/>
    <w:rsid w:val="004261EF"/>
    <w:rsid w:val="004326C7"/>
    <w:rsid w:val="00443266"/>
    <w:rsid w:val="004454DF"/>
    <w:rsid w:val="004478B8"/>
    <w:rsid w:val="00450CF3"/>
    <w:rsid w:val="004518FD"/>
    <w:rsid w:val="00453E6E"/>
    <w:rsid w:val="0045456E"/>
    <w:rsid w:val="004545FF"/>
    <w:rsid w:val="0045499B"/>
    <w:rsid w:val="0045646F"/>
    <w:rsid w:val="004571F2"/>
    <w:rsid w:val="00461846"/>
    <w:rsid w:val="00462695"/>
    <w:rsid w:val="00464BB3"/>
    <w:rsid w:val="00465B7E"/>
    <w:rsid w:val="0047089D"/>
    <w:rsid w:val="004708C6"/>
    <w:rsid w:val="0047091A"/>
    <w:rsid w:val="004710D5"/>
    <w:rsid w:val="004747C1"/>
    <w:rsid w:val="00477C50"/>
    <w:rsid w:val="0048071F"/>
    <w:rsid w:val="00483519"/>
    <w:rsid w:val="00485C7C"/>
    <w:rsid w:val="004878B3"/>
    <w:rsid w:val="00487F51"/>
    <w:rsid w:val="0049065D"/>
    <w:rsid w:val="00490C2B"/>
    <w:rsid w:val="0049246C"/>
    <w:rsid w:val="00493162"/>
    <w:rsid w:val="0049336C"/>
    <w:rsid w:val="004B16A3"/>
    <w:rsid w:val="004B2BA4"/>
    <w:rsid w:val="004B396B"/>
    <w:rsid w:val="004C09F2"/>
    <w:rsid w:val="004C2596"/>
    <w:rsid w:val="004C4069"/>
    <w:rsid w:val="004C4653"/>
    <w:rsid w:val="004C4D66"/>
    <w:rsid w:val="004C6E75"/>
    <w:rsid w:val="004C7375"/>
    <w:rsid w:val="004D571E"/>
    <w:rsid w:val="004D5723"/>
    <w:rsid w:val="004E4233"/>
    <w:rsid w:val="004E502D"/>
    <w:rsid w:val="004E75FC"/>
    <w:rsid w:val="004F1731"/>
    <w:rsid w:val="004F1D34"/>
    <w:rsid w:val="004F1DBE"/>
    <w:rsid w:val="004F5982"/>
    <w:rsid w:val="00500E89"/>
    <w:rsid w:val="00501FFA"/>
    <w:rsid w:val="00505606"/>
    <w:rsid w:val="00512EB5"/>
    <w:rsid w:val="00517AF9"/>
    <w:rsid w:val="005203FC"/>
    <w:rsid w:val="00520C0E"/>
    <w:rsid w:val="00522378"/>
    <w:rsid w:val="005237D9"/>
    <w:rsid w:val="005277AC"/>
    <w:rsid w:val="00527ED1"/>
    <w:rsid w:val="005333EA"/>
    <w:rsid w:val="005403CF"/>
    <w:rsid w:val="00541478"/>
    <w:rsid w:val="00542EFA"/>
    <w:rsid w:val="00543635"/>
    <w:rsid w:val="005516D6"/>
    <w:rsid w:val="00554BCA"/>
    <w:rsid w:val="00555F1C"/>
    <w:rsid w:val="0055770E"/>
    <w:rsid w:val="00560426"/>
    <w:rsid w:val="005658F7"/>
    <w:rsid w:val="00571AAE"/>
    <w:rsid w:val="00573AB5"/>
    <w:rsid w:val="00577AA8"/>
    <w:rsid w:val="00582D6B"/>
    <w:rsid w:val="0058507E"/>
    <w:rsid w:val="00592D79"/>
    <w:rsid w:val="00592D8A"/>
    <w:rsid w:val="00592F0C"/>
    <w:rsid w:val="00596971"/>
    <w:rsid w:val="00597B29"/>
    <w:rsid w:val="005A063E"/>
    <w:rsid w:val="005A1125"/>
    <w:rsid w:val="005A6592"/>
    <w:rsid w:val="005B18EF"/>
    <w:rsid w:val="005B2281"/>
    <w:rsid w:val="005B2793"/>
    <w:rsid w:val="005B34B4"/>
    <w:rsid w:val="005B3FC5"/>
    <w:rsid w:val="005B5DC8"/>
    <w:rsid w:val="005B6601"/>
    <w:rsid w:val="005B671E"/>
    <w:rsid w:val="005B6EE1"/>
    <w:rsid w:val="005C07A6"/>
    <w:rsid w:val="005C07B1"/>
    <w:rsid w:val="005C2B17"/>
    <w:rsid w:val="005C564A"/>
    <w:rsid w:val="005C581A"/>
    <w:rsid w:val="005D2428"/>
    <w:rsid w:val="005E7DF0"/>
    <w:rsid w:val="005F0867"/>
    <w:rsid w:val="005F2051"/>
    <w:rsid w:val="005F21B3"/>
    <w:rsid w:val="005F34B5"/>
    <w:rsid w:val="005F4490"/>
    <w:rsid w:val="005F47B5"/>
    <w:rsid w:val="005F61BB"/>
    <w:rsid w:val="005F793E"/>
    <w:rsid w:val="00604555"/>
    <w:rsid w:val="00613726"/>
    <w:rsid w:val="00616287"/>
    <w:rsid w:val="00620D03"/>
    <w:rsid w:val="0062258F"/>
    <w:rsid w:val="0062363C"/>
    <w:rsid w:val="0062375B"/>
    <w:rsid w:val="0062451B"/>
    <w:rsid w:val="006316DD"/>
    <w:rsid w:val="00633C5B"/>
    <w:rsid w:val="00642412"/>
    <w:rsid w:val="00642567"/>
    <w:rsid w:val="00643D39"/>
    <w:rsid w:val="006504EC"/>
    <w:rsid w:val="00650F83"/>
    <w:rsid w:val="00651E2C"/>
    <w:rsid w:val="00653AE8"/>
    <w:rsid w:val="006635AC"/>
    <w:rsid w:val="006639FC"/>
    <w:rsid w:val="00666FEE"/>
    <w:rsid w:val="00667971"/>
    <w:rsid w:val="00671895"/>
    <w:rsid w:val="006741CD"/>
    <w:rsid w:val="00674869"/>
    <w:rsid w:val="00674C06"/>
    <w:rsid w:val="00677FC1"/>
    <w:rsid w:val="0068232C"/>
    <w:rsid w:val="00684514"/>
    <w:rsid w:val="00686B04"/>
    <w:rsid w:val="006905BB"/>
    <w:rsid w:val="00690DAD"/>
    <w:rsid w:val="00695B52"/>
    <w:rsid w:val="006A1185"/>
    <w:rsid w:val="006A1C1B"/>
    <w:rsid w:val="006A4E85"/>
    <w:rsid w:val="006A5926"/>
    <w:rsid w:val="006C2988"/>
    <w:rsid w:val="006C33FE"/>
    <w:rsid w:val="006C6258"/>
    <w:rsid w:val="006C64A2"/>
    <w:rsid w:val="006C7564"/>
    <w:rsid w:val="006D046D"/>
    <w:rsid w:val="006D08B9"/>
    <w:rsid w:val="006D4A63"/>
    <w:rsid w:val="006D5870"/>
    <w:rsid w:val="006D5C50"/>
    <w:rsid w:val="006E2804"/>
    <w:rsid w:val="006E515E"/>
    <w:rsid w:val="006E60FC"/>
    <w:rsid w:val="006E78F5"/>
    <w:rsid w:val="006E7CE7"/>
    <w:rsid w:val="006F0A28"/>
    <w:rsid w:val="006F0D62"/>
    <w:rsid w:val="006F721B"/>
    <w:rsid w:val="00705934"/>
    <w:rsid w:val="007067AD"/>
    <w:rsid w:val="00706BE9"/>
    <w:rsid w:val="0070739F"/>
    <w:rsid w:val="00712392"/>
    <w:rsid w:val="00714EF0"/>
    <w:rsid w:val="00715B5F"/>
    <w:rsid w:val="0072133A"/>
    <w:rsid w:val="00724AD8"/>
    <w:rsid w:val="00733AC2"/>
    <w:rsid w:val="00735EAA"/>
    <w:rsid w:val="00741A4D"/>
    <w:rsid w:val="0074306B"/>
    <w:rsid w:val="00750031"/>
    <w:rsid w:val="007645E0"/>
    <w:rsid w:val="00765E35"/>
    <w:rsid w:val="0077118B"/>
    <w:rsid w:val="0077128E"/>
    <w:rsid w:val="0077575D"/>
    <w:rsid w:val="007777D7"/>
    <w:rsid w:val="0078100E"/>
    <w:rsid w:val="00781C2A"/>
    <w:rsid w:val="0079150D"/>
    <w:rsid w:val="007975B7"/>
    <w:rsid w:val="007A3619"/>
    <w:rsid w:val="007A6281"/>
    <w:rsid w:val="007A6588"/>
    <w:rsid w:val="007A662F"/>
    <w:rsid w:val="007A7E1E"/>
    <w:rsid w:val="007B1076"/>
    <w:rsid w:val="007B252E"/>
    <w:rsid w:val="007B3707"/>
    <w:rsid w:val="007B5F87"/>
    <w:rsid w:val="007C059C"/>
    <w:rsid w:val="007C156E"/>
    <w:rsid w:val="007D38D6"/>
    <w:rsid w:val="007D70EC"/>
    <w:rsid w:val="007D7FE0"/>
    <w:rsid w:val="007E5304"/>
    <w:rsid w:val="007E622C"/>
    <w:rsid w:val="007E65D3"/>
    <w:rsid w:val="007F1CE8"/>
    <w:rsid w:val="007F5A4E"/>
    <w:rsid w:val="007F7008"/>
    <w:rsid w:val="007F7F30"/>
    <w:rsid w:val="00803C5F"/>
    <w:rsid w:val="00807C85"/>
    <w:rsid w:val="00823201"/>
    <w:rsid w:val="00826A9F"/>
    <w:rsid w:val="008359A9"/>
    <w:rsid w:val="0083672A"/>
    <w:rsid w:val="0083737E"/>
    <w:rsid w:val="00841D58"/>
    <w:rsid w:val="00844FEE"/>
    <w:rsid w:val="00850CE7"/>
    <w:rsid w:val="00854809"/>
    <w:rsid w:val="00855DEE"/>
    <w:rsid w:val="00856A08"/>
    <w:rsid w:val="0086145A"/>
    <w:rsid w:val="00864221"/>
    <w:rsid w:val="00865280"/>
    <w:rsid w:val="00871C20"/>
    <w:rsid w:val="00873C71"/>
    <w:rsid w:val="00880CF8"/>
    <w:rsid w:val="00882286"/>
    <w:rsid w:val="00882944"/>
    <w:rsid w:val="0088365C"/>
    <w:rsid w:val="00887214"/>
    <w:rsid w:val="00890671"/>
    <w:rsid w:val="00894560"/>
    <w:rsid w:val="008946F5"/>
    <w:rsid w:val="0089718E"/>
    <w:rsid w:val="008A35DF"/>
    <w:rsid w:val="008A3D86"/>
    <w:rsid w:val="008A4121"/>
    <w:rsid w:val="008A6244"/>
    <w:rsid w:val="008B61D9"/>
    <w:rsid w:val="008B67FE"/>
    <w:rsid w:val="008B7BA8"/>
    <w:rsid w:val="008C312F"/>
    <w:rsid w:val="008C329F"/>
    <w:rsid w:val="008C36F8"/>
    <w:rsid w:val="008C39F6"/>
    <w:rsid w:val="008C5667"/>
    <w:rsid w:val="008C6802"/>
    <w:rsid w:val="008D3056"/>
    <w:rsid w:val="008D71C5"/>
    <w:rsid w:val="008E50C7"/>
    <w:rsid w:val="008E7F5A"/>
    <w:rsid w:val="008F297A"/>
    <w:rsid w:val="008F425E"/>
    <w:rsid w:val="0090516C"/>
    <w:rsid w:val="00905918"/>
    <w:rsid w:val="00907326"/>
    <w:rsid w:val="00913715"/>
    <w:rsid w:val="0091401A"/>
    <w:rsid w:val="009144FB"/>
    <w:rsid w:val="00926273"/>
    <w:rsid w:val="0092783A"/>
    <w:rsid w:val="0093135F"/>
    <w:rsid w:val="00936AB2"/>
    <w:rsid w:val="009414BD"/>
    <w:rsid w:val="009432A2"/>
    <w:rsid w:val="00943490"/>
    <w:rsid w:val="009462DE"/>
    <w:rsid w:val="00953D64"/>
    <w:rsid w:val="00955D23"/>
    <w:rsid w:val="009569D5"/>
    <w:rsid w:val="009610F2"/>
    <w:rsid w:val="00963E6A"/>
    <w:rsid w:val="0096446D"/>
    <w:rsid w:val="009651EE"/>
    <w:rsid w:val="00965210"/>
    <w:rsid w:val="00965804"/>
    <w:rsid w:val="00980388"/>
    <w:rsid w:val="0098431D"/>
    <w:rsid w:val="009918B0"/>
    <w:rsid w:val="00991D18"/>
    <w:rsid w:val="00992CA7"/>
    <w:rsid w:val="00993760"/>
    <w:rsid w:val="00996998"/>
    <w:rsid w:val="009A03C6"/>
    <w:rsid w:val="009A5520"/>
    <w:rsid w:val="009B3B9E"/>
    <w:rsid w:val="009C2D11"/>
    <w:rsid w:val="009C63B4"/>
    <w:rsid w:val="009C693C"/>
    <w:rsid w:val="009C73B1"/>
    <w:rsid w:val="009D45B6"/>
    <w:rsid w:val="009D4782"/>
    <w:rsid w:val="009D55AA"/>
    <w:rsid w:val="009D6CB6"/>
    <w:rsid w:val="009D713F"/>
    <w:rsid w:val="009D7481"/>
    <w:rsid w:val="009E2AD0"/>
    <w:rsid w:val="009E4EC3"/>
    <w:rsid w:val="009F5142"/>
    <w:rsid w:val="009F566F"/>
    <w:rsid w:val="00A0456A"/>
    <w:rsid w:val="00A0743E"/>
    <w:rsid w:val="00A07D32"/>
    <w:rsid w:val="00A10D37"/>
    <w:rsid w:val="00A147C1"/>
    <w:rsid w:val="00A15E6F"/>
    <w:rsid w:val="00A16B41"/>
    <w:rsid w:val="00A1714F"/>
    <w:rsid w:val="00A17CAE"/>
    <w:rsid w:val="00A20D42"/>
    <w:rsid w:val="00A24A35"/>
    <w:rsid w:val="00A34E3D"/>
    <w:rsid w:val="00A35D5C"/>
    <w:rsid w:val="00A43377"/>
    <w:rsid w:val="00A44EF2"/>
    <w:rsid w:val="00A461E5"/>
    <w:rsid w:val="00A47609"/>
    <w:rsid w:val="00A5449D"/>
    <w:rsid w:val="00A56FFA"/>
    <w:rsid w:val="00A57012"/>
    <w:rsid w:val="00A579FC"/>
    <w:rsid w:val="00A65D34"/>
    <w:rsid w:val="00A706D7"/>
    <w:rsid w:val="00A70819"/>
    <w:rsid w:val="00A70B7D"/>
    <w:rsid w:val="00A762DF"/>
    <w:rsid w:val="00A7661B"/>
    <w:rsid w:val="00A82D5F"/>
    <w:rsid w:val="00A835A1"/>
    <w:rsid w:val="00A93F8B"/>
    <w:rsid w:val="00A946AF"/>
    <w:rsid w:val="00A94909"/>
    <w:rsid w:val="00A95CCC"/>
    <w:rsid w:val="00A95DE1"/>
    <w:rsid w:val="00AA0295"/>
    <w:rsid w:val="00AA0FEE"/>
    <w:rsid w:val="00AA1D05"/>
    <w:rsid w:val="00AA627B"/>
    <w:rsid w:val="00AA71AF"/>
    <w:rsid w:val="00AA72E2"/>
    <w:rsid w:val="00AB1F2C"/>
    <w:rsid w:val="00AC37FD"/>
    <w:rsid w:val="00AC516C"/>
    <w:rsid w:val="00AC55A6"/>
    <w:rsid w:val="00AC64D5"/>
    <w:rsid w:val="00AC7A41"/>
    <w:rsid w:val="00AD03C4"/>
    <w:rsid w:val="00AD3520"/>
    <w:rsid w:val="00AD6EE6"/>
    <w:rsid w:val="00AE0837"/>
    <w:rsid w:val="00AE0895"/>
    <w:rsid w:val="00AE0FE9"/>
    <w:rsid w:val="00AE1A7F"/>
    <w:rsid w:val="00AE4196"/>
    <w:rsid w:val="00AF5E74"/>
    <w:rsid w:val="00B02BBA"/>
    <w:rsid w:val="00B10341"/>
    <w:rsid w:val="00B12EAB"/>
    <w:rsid w:val="00B149FA"/>
    <w:rsid w:val="00B15DC1"/>
    <w:rsid w:val="00B167B3"/>
    <w:rsid w:val="00B22C5E"/>
    <w:rsid w:val="00B2628D"/>
    <w:rsid w:val="00B32D66"/>
    <w:rsid w:val="00B3545C"/>
    <w:rsid w:val="00B45A61"/>
    <w:rsid w:val="00B51149"/>
    <w:rsid w:val="00B53828"/>
    <w:rsid w:val="00B55854"/>
    <w:rsid w:val="00B6293E"/>
    <w:rsid w:val="00B646DB"/>
    <w:rsid w:val="00B72995"/>
    <w:rsid w:val="00B773FE"/>
    <w:rsid w:val="00B77A91"/>
    <w:rsid w:val="00B87D24"/>
    <w:rsid w:val="00B87E26"/>
    <w:rsid w:val="00B96969"/>
    <w:rsid w:val="00BA24F2"/>
    <w:rsid w:val="00BA44A4"/>
    <w:rsid w:val="00BA4C60"/>
    <w:rsid w:val="00BB2FAE"/>
    <w:rsid w:val="00BB7B6F"/>
    <w:rsid w:val="00BC3AF1"/>
    <w:rsid w:val="00BC4017"/>
    <w:rsid w:val="00BC42FE"/>
    <w:rsid w:val="00BC4A42"/>
    <w:rsid w:val="00BC5006"/>
    <w:rsid w:val="00BC551E"/>
    <w:rsid w:val="00BC6835"/>
    <w:rsid w:val="00BD2FE1"/>
    <w:rsid w:val="00BD3999"/>
    <w:rsid w:val="00BD793F"/>
    <w:rsid w:val="00BE4FE2"/>
    <w:rsid w:val="00BE6DB7"/>
    <w:rsid w:val="00BF5196"/>
    <w:rsid w:val="00BF5976"/>
    <w:rsid w:val="00BF67AB"/>
    <w:rsid w:val="00BF7350"/>
    <w:rsid w:val="00C03905"/>
    <w:rsid w:val="00C113C3"/>
    <w:rsid w:val="00C12040"/>
    <w:rsid w:val="00C138E6"/>
    <w:rsid w:val="00C14413"/>
    <w:rsid w:val="00C168D1"/>
    <w:rsid w:val="00C21378"/>
    <w:rsid w:val="00C2170D"/>
    <w:rsid w:val="00C24AEF"/>
    <w:rsid w:val="00C26148"/>
    <w:rsid w:val="00C2692F"/>
    <w:rsid w:val="00C30227"/>
    <w:rsid w:val="00C30873"/>
    <w:rsid w:val="00C33884"/>
    <w:rsid w:val="00C33D35"/>
    <w:rsid w:val="00C40163"/>
    <w:rsid w:val="00C46614"/>
    <w:rsid w:val="00C50A1B"/>
    <w:rsid w:val="00C5291B"/>
    <w:rsid w:val="00C529B8"/>
    <w:rsid w:val="00C52BE7"/>
    <w:rsid w:val="00C56424"/>
    <w:rsid w:val="00C618A8"/>
    <w:rsid w:val="00C61C53"/>
    <w:rsid w:val="00C62B10"/>
    <w:rsid w:val="00C62B1F"/>
    <w:rsid w:val="00C636E5"/>
    <w:rsid w:val="00C67473"/>
    <w:rsid w:val="00C73C86"/>
    <w:rsid w:val="00C73EBB"/>
    <w:rsid w:val="00C74BAB"/>
    <w:rsid w:val="00C768B2"/>
    <w:rsid w:val="00C81E6B"/>
    <w:rsid w:val="00C84E89"/>
    <w:rsid w:val="00C875EB"/>
    <w:rsid w:val="00C902B5"/>
    <w:rsid w:val="00C93574"/>
    <w:rsid w:val="00C93A37"/>
    <w:rsid w:val="00C94847"/>
    <w:rsid w:val="00C966CE"/>
    <w:rsid w:val="00CA2118"/>
    <w:rsid w:val="00CA2402"/>
    <w:rsid w:val="00CA4C15"/>
    <w:rsid w:val="00CA4EE5"/>
    <w:rsid w:val="00CA5D49"/>
    <w:rsid w:val="00CA6D3C"/>
    <w:rsid w:val="00CA7FA5"/>
    <w:rsid w:val="00CB08F9"/>
    <w:rsid w:val="00CB0CB0"/>
    <w:rsid w:val="00CB2B12"/>
    <w:rsid w:val="00CB55AF"/>
    <w:rsid w:val="00CB602E"/>
    <w:rsid w:val="00CB7249"/>
    <w:rsid w:val="00CC3123"/>
    <w:rsid w:val="00CC69EB"/>
    <w:rsid w:val="00CD099C"/>
    <w:rsid w:val="00CD431C"/>
    <w:rsid w:val="00CE1E95"/>
    <w:rsid w:val="00CE71FA"/>
    <w:rsid w:val="00CF0096"/>
    <w:rsid w:val="00CF49F3"/>
    <w:rsid w:val="00D00D44"/>
    <w:rsid w:val="00D01E30"/>
    <w:rsid w:val="00D0213C"/>
    <w:rsid w:val="00D03593"/>
    <w:rsid w:val="00D03786"/>
    <w:rsid w:val="00D03838"/>
    <w:rsid w:val="00D03888"/>
    <w:rsid w:val="00D03C1E"/>
    <w:rsid w:val="00D133F8"/>
    <w:rsid w:val="00D1344B"/>
    <w:rsid w:val="00D137FD"/>
    <w:rsid w:val="00D13F24"/>
    <w:rsid w:val="00D16EA7"/>
    <w:rsid w:val="00D20342"/>
    <w:rsid w:val="00D22286"/>
    <w:rsid w:val="00D222C4"/>
    <w:rsid w:val="00D237A9"/>
    <w:rsid w:val="00D243B2"/>
    <w:rsid w:val="00D24A9B"/>
    <w:rsid w:val="00D2562F"/>
    <w:rsid w:val="00D30A09"/>
    <w:rsid w:val="00D3640C"/>
    <w:rsid w:val="00D36EED"/>
    <w:rsid w:val="00D462BC"/>
    <w:rsid w:val="00D47489"/>
    <w:rsid w:val="00D51AC2"/>
    <w:rsid w:val="00D538FC"/>
    <w:rsid w:val="00D545EA"/>
    <w:rsid w:val="00D55427"/>
    <w:rsid w:val="00D5561A"/>
    <w:rsid w:val="00D55724"/>
    <w:rsid w:val="00D55D13"/>
    <w:rsid w:val="00D63CDD"/>
    <w:rsid w:val="00D63E28"/>
    <w:rsid w:val="00D64110"/>
    <w:rsid w:val="00D6580E"/>
    <w:rsid w:val="00D65B4B"/>
    <w:rsid w:val="00D70EB9"/>
    <w:rsid w:val="00D73596"/>
    <w:rsid w:val="00D7791E"/>
    <w:rsid w:val="00D80A7B"/>
    <w:rsid w:val="00D81EB3"/>
    <w:rsid w:val="00D83850"/>
    <w:rsid w:val="00D86438"/>
    <w:rsid w:val="00D87C8B"/>
    <w:rsid w:val="00D907C5"/>
    <w:rsid w:val="00D929C3"/>
    <w:rsid w:val="00D92F91"/>
    <w:rsid w:val="00DA28F7"/>
    <w:rsid w:val="00DA58D3"/>
    <w:rsid w:val="00DA6E3E"/>
    <w:rsid w:val="00DA711B"/>
    <w:rsid w:val="00DB1872"/>
    <w:rsid w:val="00DB5C43"/>
    <w:rsid w:val="00DB793A"/>
    <w:rsid w:val="00DC4340"/>
    <w:rsid w:val="00DC63BE"/>
    <w:rsid w:val="00DC714C"/>
    <w:rsid w:val="00DC7FCB"/>
    <w:rsid w:val="00DD1BF8"/>
    <w:rsid w:val="00DD3309"/>
    <w:rsid w:val="00DD4554"/>
    <w:rsid w:val="00DE31D0"/>
    <w:rsid w:val="00DE587A"/>
    <w:rsid w:val="00DE5C9E"/>
    <w:rsid w:val="00DF0C87"/>
    <w:rsid w:val="00DF130D"/>
    <w:rsid w:val="00DF2F5D"/>
    <w:rsid w:val="00DF4122"/>
    <w:rsid w:val="00DF5318"/>
    <w:rsid w:val="00DF5435"/>
    <w:rsid w:val="00DF7591"/>
    <w:rsid w:val="00E00DF5"/>
    <w:rsid w:val="00E01879"/>
    <w:rsid w:val="00E0219F"/>
    <w:rsid w:val="00E02947"/>
    <w:rsid w:val="00E04C8C"/>
    <w:rsid w:val="00E1332A"/>
    <w:rsid w:val="00E1505E"/>
    <w:rsid w:val="00E16474"/>
    <w:rsid w:val="00E16EFE"/>
    <w:rsid w:val="00E20096"/>
    <w:rsid w:val="00E20C6F"/>
    <w:rsid w:val="00E23E19"/>
    <w:rsid w:val="00E2599A"/>
    <w:rsid w:val="00E259F9"/>
    <w:rsid w:val="00E25A87"/>
    <w:rsid w:val="00E37BEB"/>
    <w:rsid w:val="00E402FC"/>
    <w:rsid w:val="00E41B0C"/>
    <w:rsid w:val="00E420A0"/>
    <w:rsid w:val="00E43B32"/>
    <w:rsid w:val="00E455CC"/>
    <w:rsid w:val="00E47E1B"/>
    <w:rsid w:val="00E53789"/>
    <w:rsid w:val="00E545FD"/>
    <w:rsid w:val="00E5719B"/>
    <w:rsid w:val="00E6319D"/>
    <w:rsid w:val="00E63278"/>
    <w:rsid w:val="00E65DD9"/>
    <w:rsid w:val="00E66A24"/>
    <w:rsid w:val="00E74218"/>
    <w:rsid w:val="00E768F1"/>
    <w:rsid w:val="00E77619"/>
    <w:rsid w:val="00E77E38"/>
    <w:rsid w:val="00E82B4B"/>
    <w:rsid w:val="00E845BA"/>
    <w:rsid w:val="00E86420"/>
    <w:rsid w:val="00E97883"/>
    <w:rsid w:val="00EA0091"/>
    <w:rsid w:val="00EA5EFD"/>
    <w:rsid w:val="00EA680C"/>
    <w:rsid w:val="00EA6BF3"/>
    <w:rsid w:val="00EA6D20"/>
    <w:rsid w:val="00EA6DD1"/>
    <w:rsid w:val="00EB2829"/>
    <w:rsid w:val="00EB3A0D"/>
    <w:rsid w:val="00EB488B"/>
    <w:rsid w:val="00EC29E7"/>
    <w:rsid w:val="00EC35BA"/>
    <w:rsid w:val="00ED1253"/>
    <w:rsid w:val="00ED31E0"/>
    <w:rsid w:val="00ED466A"/>
    <w:rsid w:val="00EE1B32"/>
    <w:rsid w:val="00EE1C72"/>
    <w:rsid w:val="00EE6C6E"/>
    <w:rsid w:val="00EE6FB9"/>
    <w:rsid w:val="00EE7873"/>
    <w:rsid w:val="00EF370B"/>
    <w:rsid w:val="00EF4E1F"/>
    <w:rsid w:val="00F061C7"/>
    <w:rsid w:val="00F10337"/>
    <w:rsid w:val="00F1251C"/>
    <w:rsid w:val="00F1312B"/>
    <w:rsid w:val="00F13939"/>
    <w:rsid w:val="00F1602B"/>
    <w:rsid w:val="00F24B51"/>
    <w:rsid w:val="00F2685F"/>
    <w:rsid w:val="00F305C5"/>
    <w:rsid w:val="00F30C5A"/>
    <w:rsid w:val="00F36BFB"/>
    <w:rsid w:val="00F36C73"/>
    <w:rsid w:val="00F3752B"/>
    <w:rsid w:val="00F37F64"/>
    <w:rsid w:val="00F402D3"/>
    <w:rsid w:val="00F44DAC"/>
    <w:rsid w:val="00F4534E"/>
    <w:rsid w:val="00F46FA0"/>
    <w:rsid w:val="00F5282F"/>
    <w:rsid w:val="00F5662C"/>
    <w:rsid w:val="00F609C8"/>
    <w:rsid w:val="00F61CF5"/>
    <w:rsid w:val="00F62221"/>
    <w:rsid w:val="00F63963"/>
    <w:rsid w:val="00F665FF"/>
    <w:rsid w:val="00F7264B"/>
    <w:rsid w:val="00F810E6"/>
    <w:rsid w:val="00F95020"/>
    <w:rsid w:val="00F969C0"/>
    <w:rsid w:val="00F972CB"/>
    <w:rsid w:val="00F97C7A"/>
    <w:rsid w:val="00FA4702"/>
    <w:rsid w:val="00FA50A0"/>
    <w:rsid w:val="00FB0684"/>
    <w:rsid w:val="00FB576D"/>
    <w:rsid w:val="00FB60C9"/>
    <w:rsid w:val="00FB66DD"/>
    <w:rsid w:val="00FC2768"/>
    <w:rsid w:val="00FC65F3"/>
    <w:rsid w:val="00FD4729"/>
    <w:rsid w:val="00FD632A"/>
    <w:rsid w:val="00FD6A1A"/>
    <w:rsid w:val="00FE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89B4F"/>
  <w15:docId w15:val="{498B58E1-0F86-4864-8341-362F6D91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CC3"/>
    <w:pPr>
      <w:ind w:left="720"/>
      <w:contextualSpacing/>
    </w:pPr>
  </w:style>
  <w:style w:type="paragraph" w:styleId="BalloonText">
    <w:name w:val="Balloon Text"/>
    <w:basedOn w:val="Normal"/>
    <w:link w:val="BalloonTextChar"/>
    <w:uiPriority w:val="99"/>
    <w:semiHidden/>
    <w:unhideWhenUsed/>
    <w:rsid w:val="006D4A63"/>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D4A63"/>
    <w:rPr>
      <w:sz w:val="16"/>
      <w:szCs w:val="16"/>
    </w:rPr>
  </w:style>
  <w:style w:type="character" w:styleId="Hyperlink">
    <w:name w:val="Hyperlink"/>
    <w:basedOn w:val="DefaultParagraphFont"/>
    <w:uiPriority w:val="99"/>
    <w:unhideWhenUsed/>
    <w:rsid w:val="007D70EC"/>
    <w:rPr>
      <w:color w:val="0000FF" w:themeColor="hyperlink"/>
      <w:u w:val="single"/>
    </w:rPr>
  </w:style>
  <w:style w:type="character" w:styleId="UnresolvedMention">
    <w:name w:val="Unresolved Mention"/>
    <w:basedOn w:val="DefaultParagraphFont"/>
    <w:uiPriority w:val="99"/>
    <w:semiHidden/>
    <w:unhideWhenUsed/>
    <w:rsid w:val="000C616A"/>
    <w:rPr>
      <w:color w:val="808080"/>
      <w:shd w:val="clear" w:color="auto" w:fill="E6E6E6"/>
    </w:rPr>
  </w:style>
  <w:style w:type="table" w:customStyle="1" w:styleId="TableGrid1">
    <w:name w:val="Table Grid1"/>
    <w:basedOn w:val="TableNormal"/>
    <w:next w:val="TableGrid"/>
    <w:uiPriority w:val="59"/>
    <w:rsid w:val="00DF2F5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27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F80"/>
  </w:style>
  <w:style w:type="paragraph" w:styleId="Footer">
    <w:name w:val="footer"/>
    <w:basedOn w:val="Normal"/>
    <w:link w:val="FooterChar"/>
    <w:uiPriority w:val="99"/>
    <w:unhideWhenUsed/>
    <w:rsid w:val="00006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DC1D-CEC6-444C-AF2C-460A41E1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7947</Words>
  <Characters>45304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53145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Probert</dc:creator>
  <cp:lastModifiedBy>David Pope</cp:lastModifiedBy>
  <cp:revision>2</cp:revision>
  <cp:lastPrinted>2018-09-25T11:20:00Z</cp:lastPrinted>
  <dcterms:created xsi:type="dcterms:W3CDTF">2019-01-11T13:48:00Z</dcterms:created>
  <dcterms:modified xsi:type="dcterms:W3CDTF">2019-01-11T13:48:00Z</dcterms:modified>
</cp:coreProperties>
</file>